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029" w:rsidRDefault="00F969E0">
      <w:pPr>
        <w:spacing w:after="110" w:line="259" w:lineRule="auto"/>
        <w:ind w:left="103" w:right="16" w:firstLine="0"/>
        <w:jc w:val="center"/>
      </w:pPr>
      <w:bookmarkStart w:id="0" w:name="_GoBack"/>
      <w:bookmarkEnd w:id="0"/>
      <w:r>
        <w:rPr>
          <w:noProof/>
        </w:rPr>
        <w:drawing>
          <wp:anchor distT="0" distB="0" distL="114300" distR="114300" simplePos="0" relativeHeight="251658240" behindDoc="0" locked="0" layoutInCell="1" allowOverlap="0">
            <wp:simplePos x="0" y="0"/>
            <wp:positionH relativeFrom="column">
              <wp:posOffset>65608</wp:posOffset>
            </wp:positionH>
            <wp:positionV relativeFrom="paragraph">
              <wp:posOffset>-332152</wp:posOffset>
            </wp:positionV>
            <wp:extent cx="955623" cy="875658"/>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7"/>
                    <a:stretch>
                      <a:fillRect/>
                    </a:stretch>
                  </pic:blipFill>
                  <pic:spPr>
                    <a:xfrm>
                      <a:off x="0" y="0"/>
                      <a:ext cx="955623" cy="875658"/>
                    </a:xfrm>
                    <a:prstGeom prst="rect">
                      <a:avLst/>
                    </a:prstGeom>
                  </pic:spPr>
                </pic:pic>
              </a:graphicData>
            </a:graphic>
          </wp:anchor>
        </w:drawing>
      </w:r>
      <w:r>
        <w:rPr>
          <w:b/>
          <w:sz w:val="8"/>
        </w:rPr>
        <w:t xml:space="preserve"> </w:t>
      </w:r>
    </w:p>
    <w:p w:rsidR="00694029" w:rsidRDefault="00F969E0">
      <w:pPr>
        <w:spacing w:after="0" w:line="259" w:lineRule="auto"/>
        <w:ind w:left="113" w:right="19"/>
        <w:jc w:val="right"/>
      </w:pPr>
      <w:r>
        <w:rPr>
          <w:b/>
          <w:sz w:val="20"/>
        </w:rPr>
        <w:t xml:space="preserve">NÚMERO DE CONTRATO XXXXXXX </w:t>
      </w:r>
    </w:p>
    <w:p w:rsidR="00694029" w:rsidRDefault="00F969E0">
      <w:pPr>
        <w:spacing w:after="91" w:line="259" w:lineRule="auto"/>
        <w:ind w:left="103" w:right="7" w:firstLine="0"/>
        <w:jc w:val="right"/>
      </w:pPr>
      <w:r>
        <w:rPr>
          <w:b/>
          <w:sz w:val="10"/>
        </w:rPr>
        <w:t xml:space="preserve"> </w:t>
      </w:r>
    </w:p>
    <w:p w:rsidR="00694029" w:rsidRDefault="00F969E0">
      <w:pPr>
        <w:spacing w:after="0" w:line="259" w:lineRule="auto"/>
        <w:ind w:left="113" w:right="19"/>
        <w:jc w:val="right"/>
      </w:pPr>
      <w:r>
        <w:rPr>
          <w:b/>
          <w:sz w:val="20"/>
        </w:rPr>
        <w:t xml:space="preserve">Página 1 de 9 </w:t>
      </w:r>
    </w:p>
    <w:p w:rsidR="00694029" w:rsidRDefault="00F969E0">
      <w:pPr>
        <w:spacing w:after="73" w:line="259" w:lineRule="auto"/>
        <w:ind w:left="103" w:right="0" w:firstLine="0"/>
        <w:jc w:val="right"/>
      </w:pPr>
      <w:r>
        <w:rPr>
          <w:rFonts w:ascii="Times New Roman" w:eastAsia="Times New Roman" w:hAnsi="Times New Roman" w:cs="Times New Roman"/>
          <w:sz w:val="14"/>
        </w:rPr>
        <w:t xml:space="preserve"> </w:t>
      </w:r>
    </w:p>
    <w:p w:rsidR="00694029" w:rsidRDefault="00F969E0">
      <w:pPr>
        <w:spacing w:after="4" w:line="256" w:lineRule="auto"/>
        <w:ind w:left="-5" w:right="18"/>
      </w:pPr>
      <w:r>
        <w:rPr>
          <w:b/>
        </w:rPr>
        <w:t xml:space="preserve">Contrato para la </w:t>
      </w:r>
      <w:r w:rsidR="00643CD4">
        <w:rPr>
          <w:b/>
        </w:rPr>
        <w:t>adquisi</w:t>
      </w:r>
      <w:r>
        <w:rPr>
          <w:b/>
        </w:rPr>
        <w:t xml:space="preserve">ción de </w:t>
      </w:r>
      <w:r w:rsidR="00C568C2">
        <w:rPr>
          <w:b/>
        </w:rPr>
        <w:t>Medicamentos</w:t>
      </w:r>
      <w:r>
        <w:rPr>
          <w:b/>
        </w:rPr>
        <w:t xml:space="preserve">, que otorgan, por una parte el Instituto Nacional de Perinatología Isidro Espinosa de los Reyes, en lo sucesivo “El Instituto”, representado por su Director General, XXXXXXX, y por la otra, el C. XXXXXX, en su calidad de Representante Legal de XXXXXX, en adelante “El Proveedor”, al tenor de las siguientes declaraciones y cláusulas: </w:t>
      </w:r>
    </w:p>
    <w:p w:rsidR="00694029" w:rsidRDefault="00F969E0">
      <w:pPr>
        <w:spacing w:after="0" w:line="259" w:lineRule="auto"/>
        <w:ind w:left="0" w:right="0" w:firstLine="0"/>
        <w:jc w:val="left"/>
      </w:pPr>
      <w:r>
        <w:rPr>
          <w:b/>
        </w:rPr>
        <w:t xml:space="preserve"> </w:t>
      </w:r>
    </w:p>
    <w:p w:rsidR="00694029" w:rsidRDefault="00F969E0">
      <w:pPr>
        <w:spacing w:after="0" w:line="259" w:lineRule="auto"/>
        <w:ind w:left="0" w:right="0" w:firstLine="0"/>
        <w:jc w:val="left"/>
      </w:pPr>
      <w:r>
        <w:t xml:space="preserve"> </w:t>
      </w:r>
    </w:p>
    <w:p w:rsidR="00694029" w:rsidRDefault="00F969E0">
      <w:pPr>
        <w:spacing w:after="0" w:line="259" w:lineRule="auto"/>
        <w:ind w:left="0" w:right="0" w:firstLine="0"/>
        <w:jc w:val="left"/>
      </w:pPr>
      <w:r>
        <w:t xml:space="preserve"> </w:t>
      </w:r>
    </w:p>
    <w:p w:rsidR="00694029" w:rsidRDefault="00F969E0">
      <w:pPr>
        <w:spacing w:after="0" w:line="259" w:lineRule="auto"/>
        <w:ind w:left="694" w:right="0"/>
        <w:jc w:val="center"/>
      </w:pPr>
      <w:r>
        <w:rPr>
          <w:b/>
        </w:rPr>
        <w:t xml:space="preserve">D e c </w:t>
      </w:r>
      <w:proofErr w:type="spellStart"/>
      <w:r>
        <w:rPr>
          <w:b/>
        </w:rPr>
        <w:t>l a</w:t>
      </w:r>
      <w:proofErr w:type="spellEnd"/>
      <w:r>
        <w:rPr>
          <w:b/>
        </w:rPr>
        <w:t xml:space="preserve"> r a c i o n e s: </w:t>
      </w:r>
    </w:p>
    <w:p w:rsidR="00694029" w:rsidRDefault="00F969E0">
      <w:pPr>
        <w:spacing w:after="0" w:line="259" w:lineRule="auto"/>
        <w:ind w:left="720" w:right="0" w:firstLine="0"/>
        <w:jc w:val="left"/>
      </w:pPr>
      <w:r>
        <w:t xml:space="preserve"> </w:t>
      </w:r>
    </w:p>
    <w:p w:rsidR="00694029" w:rsidRDefault="00F969E0">
      <w:pPr>
        <w:spacing w:after="25" w:line="259" w:lineRule="auto"/>
        <w:ind w:left="720" w:right="0" w:firstLine="0"/>
        <w:jc w:val="left"/>
      </w:pPr>
      <w:r>
        <w:t xml:space="preserve"> </w:t>
      </w:r>
    </w:p>
    <w:p w:rsidR="00694029" w:rsidRDefault="00F969E0">
      <w:pPr>
        <w:spacing w:after="4" w:line="256" w:lineRule="auto"/>
        <w:ind w:left="-5" w:right="18"/>
      </w:pPr>
      <w:r>
        <w:rPr>
          <w:b/>
        </w:rPr>
        <w:t xml:space="preserve">I.- Declara “El Instituto”, a través de su representante legal: </w:t>
      </w:r>
    </w:p>
    <w:p w:rsidR="00694029" w:rsidRDefault="00F969E0">
      <w:pPr>
        <w:spacing w:after="0" w:line="259" w:lineRule="auto"/>
        <w:ind w:left="0" w:right="0" w:firstLine="0"/>
        <w:jc w:val="left"/>
      </w:pPr>
      <w:r>
        <w:t xml:space="preserve"> </w:t>
      </w:r>
    </w:p>
    <w:p w:rsidR="00694029" w:rsidRDefault="00F969E0">
      <w:pPr>
        <w:ind w:left="-5" w:right="23"/>
      </w:pPr>
      <w:r>
        <w:rPr>
          <w:b/>
        </w:rPr>
        <w:t>Primera.-</w:t>
      </w:r>
      <w:r>
        <w:t xml:space="preserve"> Que es un Organismo Público Descentralizado de la Administración Pública Federal, con personalidad jurídica y patrimonio propio, que rige su organización y funcionamiento según lo dispuesto por la Ley de los Institutos Nacionales de Salud publicada en el Diario Oficial de la Federación el veintiséis de Mayo del año dos mil y su reforma publicada en el Diario Oficial de la Federación el 27 de Enero de 2015. </w:t>
      </w:r>
    </w:p>
    <w:p w:rsidR="00694029" w:rsidRDefault="00F969E0">
      <w:pPr>
        <w:spacing w:after="0" w:line="259" w:lineRule="auto"/>
        <w:ind w:left="0" w:right="0" w:firstLine="0"/>
        <w:jc w:val="left"/>
      </w:pPr>
      <w:r>
        <w:t xml:space="preserve"> </w:t>
      </w:r>
    </w:p>
    <w:p w:rsidR="00694029" w:rsidRDefault="00F969E0">
      <w:pPr>
        <w:ind w:left="-5" w:right="23"/>
      </w:pPr>
      <w:r>
        <w:rPr>
          <w:b/>
        </w:rPr>
        <w:t xml:space="preserve">Segunda.- </w:t>
      </w:r>
      <w:r>
        <w:t xml:space="preserve">Que al tenor del artículo 6 del cuerpo normativo mencionado, tiene por objeto, entre otras actividades: </w:t>
      </w:r>
    </w:p>
    <w:p w:rsidR="00694029" w:rsidRDefault="00F969E0">
      <w:pPr>
        <w:spacing w:after="0" w:line="259" w:lineRule="auto"/>
        <w:ind w:left="0" w:right="0" w:firstLine="0"/>
        <w:jc w:val="left"/>
      </w:pPr>
      <w:r>
        <w:t xml:space="preserve"> </w:t>
      </w:r>
    </w:p>
    <w:p w:rsidR="00694029" w:rsidRDefault="00F969E0">
      <w:pPr>
        <w:numPr>
          <w:ilvl w:val="0"/>
          <w:numId w:val="1"/>
        </w:numPr>
        <w:ind w:right="23" w:hanging="720"/>
      </w:pPr>
      <w:r>
        <w:t xml:space="preserve">Realizar estudios e investigaciones clínicas, epidemiológicas, experimentales, de desarrollo tecnológico y básicas, en las áreas biomédicas y socio médicas en el campo de sus especialidades, para la comprensión, prevención, diagnóstico y tratamiento de las enfermedades, y rehabilitación de los afectados, así como para promover medidas de salud; </w:t>
      </w:r>
    </w:p>
    <w:p w:rsidR="00694029" w:rsidRDefault="00F969E0">
      <w:pPr>
        <w:spacing w:after="0" w:line="259" w:lineRule="auto"/>
        <w:ind w:left="0" w:right="0" w:firstLine="0"/>
        <w:jc w:val="left"/>
      </w:pPr>
      <w:r>
        <w:t xml:space="preserve"> </w:t>
      </w:r>
    </w:p>
    <w:p w:rsidR="00694029" w:rsidRDefault="00F969E0">
      <w:pPr>
        <w:numPr>
          <w:ilvl w:val="0"/>
          <w:numId w:val="1"/>
        </w:numPr>
        <w:ind w:right="23" w:hanging="720"/>
      </w:pPr>
      <w:r>
        <w:t xml:space="preserve">Publicar los resultados de las investigaciones y trabajos que realice, así como difundir información técnica y científica sobre los avances que en materia de salud registre; </w:t>
      </w:r>
    </w:p>
    <w:p w:rsidR="00694029" w:rsidRDefault="00F969E0">
      <w:pPr>
        <w:spacing w:after="0" w:line="259" w:lineRule="auto"/>
        <w:ind w:left="0" w:right="0" w:firstLine="0"/>
        <w:jc w:val="left"/>
      </w:pPr>
      <w:r>
        <w:t xml:space="preserve"> </w:t>
      </w:r>
    </w:p>
    <w:p w:rsidR="00694029" w:rsidRDefault="00F969E0">
      <w:pPr>
        <w:numPr>
          <w:ilvl w:val="0"/>
          <w:numId w:val="1"/>
        </w:numPr>
        <w:ind w:right="23" w:hanging="720"/>
      </w:pPr>
      <w:r>
        <w:t xml:space="preserve">Promover y realizar reuniones de intercambio científico, de carácter Nacional e Internacional, y celebrar convenios de coordinación, intercambio o cooperación con Instituciones afines; </w:t>
      </w:r>
    </w:p>
    <w:p w:rsidR="00694029" w:rsidRDefault="00F969E0">
      <w:pPr>
        <w:spacing w:after="0" w:line="259" w:lineRule="auto"/>
        <w:ind w:left="0" w:right="0" w:firstLine="0"/>
        <w:jc w:val="left"/>
      </w:pPr>
      <w:r>
        <w:t xml:space="preserve"> </w:t>
      </w:r>
    </w:p>
    <w:p w:rsidR="00694029" w:rsidRDefault="00F969E0">
      <w:pPr>
        <w:numPr>
          <w:ilvl w:val="0"/>
          <w:numId w:val="1"/>
        </w:numPr>
        <w:ind w:right="23" w:hanging="720"/>
      </w:pPr>
      <w:r>
        <w:t xml:space="preserve">Formar recursos humanos en sus áreas de especialización, así como en aquellas que le sean afines; </w:t>
      </w:r>
    </w:p>
    <w:p w:rsidR="00694029" w:rsidRDefault="00F969E0">
      <w:pPr>
        <w:spacing w:after="0" w:line="259" w:lineRule="auto"/>
        <w:ind w:left="0" w:right="0" w:firstLine="0"/>
        <w:jc w:val="left"/>
      </w:pPr>
      <w:r>
        <w:t xml:space="preserve"> </w:t>
      </w:r>
    </w:p>
    <w:p w:rsidR="00694029" w:rsidRDefault="00F969E0">
      <w:pPr>
        <w:numPr>
          <w:ilvl w:val="0"/>
          <w:numId w:val="1"/>
        </w:numPr>
        <w:ind w:right="23" w:hanging="720"/>
      </w:pPr>
      <w:r>
        <w:t xml:space="preserve">Formular y ejecutar programas de estudio y cursos de capacitación, enseñanza, especialización y actualización de personal profesional, técnico y auxiliar, en sus áreas de especialización y afines, así como evaluar y reconocer el aprendizaje; </w:t>
      </w:r>
    </w:p>
    <w:p w:rsidR="00694029" w:rsidRDefault="00F969E0">
      <w:pPr>
        <w:spacing w:after="0" w:line="259" w:lineRule="auto"/>
        <w:ind w:left="0" w:right="0" w:firstLine="0"/>
        <w:jc w:val="left"/>
      </w:pPr>
      <w:r>
        <w:t xml:space="preserve"> </w:t>
      </w:r>
    </w:p>
    <w:p w:rsidR="00694029" w:rsidRDefault="00F969E0">
      <w:pPr>
        <w:numPr>
          <w:ilvl w:val="0"/>
          <w:numId w:val="1"/>
        </w:numPr>
        <w:ind w:right="23" w:hanging="720"/>
      </w:pPr>
      <w:r>
        <w:t xml:space="preserve">Otorgar constancias, diplomas, reconocimientos y certificados de estudios, grados y títulos, en su caso, de conformidad con las disposiciones aplicables; </w:t>
      </w:r>
    </w:p>
    <w:p w:rsidR="00694029" w:rsidRDefault="00F969E0">
      <w:pPr>
        <w:spacing w:after="0" w:line="259" w:lineRule="auto"/>
        <w:ind w:left="0" w:right="0" w:firstLine="0"/>
        <w:jc w:val="left"/>
      </w:pPr>
      <w:r>
        <w:t xml:space="preserve"> </w:t>
      </w:r>
    </w:p>
    <w:p w:rsidR="00694029" w:rsidRDefault="00F969E0">
      <w:pPr>
        <w:numPr>
          <w:ilvl w:val="0"/>
          <w:numId w:val="1"/>
        </w:numPr>
        <w:ind w:right="23" w:hanging="720"/>
      </w:pPr>
      <w:r>
        <w:lastRenderedPageBreak/>
        <w:t xml:space="preserve">Prestar servicios de salud en aspectos preventivos, médicos, quirúrgicos y de rehabilitación en sus áreas de especialización; </w:t>
      </w:r>
    </w:p>
    <w:p w:rsidR="00694029" w:rsidRDefault="00F969E0">
      <w:pPr>
        <w:spacing w:after="0" w:line="259" w:lineRule="auto"/>
        <w:ind w:left="0" w:right="0" w:firstLine="0"/>
        <w:jc w:val="left"/>
      </w:pPr>
      <w:r>
        <w:t xml:space="preserve"> </w:t>
      </w:r>
    </w:p>
    <w:p w:rsidR="00694029" w:rsidRDefault="00F969E0">
      <w:pPr>
        <w:numPr>
          <w:ilvl w:val="0"/>
          <w:numId w:val="1"/>
        </w:numPr>
        <w:ind w:right="23" w:hanging="720"/>
      </w:pPr>
      <w:r>
        <w:t xml:space="preserve">Proporcionar consulta externa, atención hospitalaria y servicios de urgencias a la población que requiera atención médica en sus áreas de especialización, hasta el límite de su capacidad instalada; </w:t>
      </w:r>
    </w:p>
    <w:p w:rsidR="00694029" w:rsidRDefault="00F969E0">
      <w:pPr>
        <w:spacing w:after="0" w:line="259" w:lineRule="auto"/>
        <w:ind w:left="0" w:right="0" w:firstLine="0"/>
        <w:jc w:val="left"/>
      </w:pPr>
      <w:r>
        <w:t xml:space="preserve"> </w:t>
      </w:r>
    </w:p>
    <w:p w:rsidR="00694029" w:rsidRDefault="00F969E0">
      <w:pPr>
        <w:numPr>
          <w:ilvl w:val="0"/>
          <w:numId w:val="1"/>
        </w:numPr>
        <w:ind w:right="23" w:hanging="720"/>
      </w:pPr>
      <w:r>
        <w:t xml:space="preserve">Asesorar y formular opiniones a la Secretaría cuando sean requeridos para ello; </w:t>
      </w:r>
    </w:p>
    <w:p w:rsidR="00694029" w:rsidRDefault="00F969E0">
      <w:pPr>
        <w:spacing w:after="0" w:line="259" w:lineRule="auto"/>
        <w:ind w:left="0" w:right="0" w:firstLine="0"/>
        <w:jc w:val="left"/>
      </w:pPr>
      <w:r>
        <w:t xml:space="preserve"> </w:t>
      </w:r>
    </w:p>
    <w:p w:rsidR="00694029" w:rsidRDefault="00F969E0">
      <w:pPr>
        <w:numPr>
          <w:ilvl w:val="0"/>
          <w:numId w:val="1"/>
        </w:numPr>
        <w:ind w:right="23" w:hanging="720"/>
      </w:pPr>
      <w:r>
        <w:t xml:space="preserve">Actuar como órganos de consulta, técnica y normativa, de las dependencias y entidades de la Administración Pública Federal en sus áreas de especialización, así como prestar consultorías a título oneroso a personas de derecho privado; </w:t>
      </w:r>
    </w:p>
    <w:p w:rsidR="00694029" w:rsidRDefault="00F969E0">
      <w:pPr>
        <w:spacing w:after="0" w:line="259" w:lineRule="auto"/>
        <w:ind w:left="0" w:right="0" w:firstLine="0"/>
        <w:jc w:val="left"/>
      </w:pPr>
      <w:r>
        <w:t xml:space="preserve"> </w:t>
      </w:r>
    </w:p>
    <w:p w:rsidR="00694029" w:rsidRDefault="00F969E0">
      <w:pPr>
        <w:numPr>
          <w:ilvl w:val="0"/>
          <w:numId w:val="1"/>
        </w:numPr>
        <w:ind w:right="23" w:hanging="720"/>
      </w:pPr>
      <w:r>
        <w:t xml:space="preserve">Asesorar a los centros especializados de investigación, enseñanza o atención médica de las entidades federativas y, en general, a cualquiera de sus Instituciones Públicas de Salud; </w:t>
      </w:r>
    </w:p>
    <w:p w:rsidR="00694029" w:rsidRDefault="00F969E0">
      <w:pPr>
        <w:numPr>
          <w:ilvl w:val="0"/>
          <w:numId w:val="1"/>
        </w:numPr>
        <w:ind w:right="23" w:hanging="720"/>
      </w:pPr>
      <w:r>
        <w:t xml:space="preserve">Promover acciones para la protección de la salud, en lo relativo a los padecimientos propios de sus especialidades; </w:t>
      </w:r>
    </w:p>
    <w:p w:rsidR="00694029" w:rsidRDefault="00F969E0">
      <w:pPr>
        <w:spacing w:after="0" w:line="259" w:lineRule="auto"/>
        <w:ind w:left="0" w:right="0" w:firstLine="0"/>
        <w:jc w:val="left"/>
      </w:pPr>
      <w:r>
        <w:t xml:space="preserve"> </w:t>
      </w:r>
    </w:p>
    <w:p w:rsidR="00694029" w:rsidRDefault="00F969E0">
      <w:pPr>
        <w:numPr>
          <w:ilvl w:val="0"/>
          <w:numId w:val="1"/>
        </w:numPr>
        <w:ind w:right="23" w:hanging="720"/>
      </w:pPr>
      <w:r>
        <w:t xml:space="preserve">Coadyuvar con la Secretaría a la actualización de los datos sobre la situación sanitaria general del país, respecto de las especialidades médicas que les correspondan, y </w:t>
      </w:r>
    </w:p>
    <w:p w:rsidR="00694029" w:rsidRDefault="00F969E0">
      <w:pPr>
        <w:spacing w:after="0" w:line="259" w:lineRule="auto"/>
        <w:ind w:left="0" w:right="0" w:firstLine="0"/>
        <w:jc w:val="left"/>
      </w:pPr>
      <w:r>
        <w:t xml:space="preserve"> </w:t>
      </w:r>
    </w:p>
    <w:p w:rsidR="00694029" w:rsidRDefault="00F969E0">
      <w:pPr>
        <w:numPr>
          <w:ilvl w:val="0"/>
          <w:numId w:val="1"/>
        </w:numPr>
        <w:ind w:right="23" w:hanging="720"/>
      </w:pPr>
      <w:r>
        <w:t xml:space="preserve">Realizar las demás actividades que les correspondan conforme a la presente Ley y otras disposiciones aplicables. </w:t>
      </w:r>
    </w:p>
    <w:p w:rsidR="00694029" w:rsidRDefault="00F969E0">
      <w:pPr>
        <w:spacing w:after="0" w:line="259" w:lineRule="auto"/>
        <w:ind w:left="0" w:right="0" w:firstLine="0"/>
        <w:jc w:val="left"/>
      </w:pPr>
      <w:r>
        <w:t xml:space="preserve"> </w:t>
      </w:r>
    </w:p>
    <w:p w:rsidR="00694029" w:rsidRDefault="00F969E0">
      <w:pPr>
        <w:ind w:left="-5" w:right="23"/>
      </w:pPr>
      <w:r>
        <w:rPr>
          <w:b/>
        </w:rPr>
        <w:t>Tercera.-</w:t>
      </w:r>
      <w:r>
        <w:t xml:space="preserve"> Que de conformidad con lo expuesto por el artículo 59 fracción I de la Ley Federal de las Entidades Paraestatales, la representación legal de </w:t>
      </w:r>
      <w:r>
        <w:rPr>
          <w:b/>
        </w:rPr>
        <w:t>“El Instituto”</w:t>
      </w:r>
      <w:r>
        <w:t xml:space="preserve">, recae en su Director General. </w:t>
      </w:r>
    </w:p>
    <w:p w:rsidR="00694029" w:rsidRDefault="00F969E0">
      <w:pPr>
        <w:spacing w:after="0" w:line="259" w:lineRule="auto"/>
        <w:ind w:left="0" w:right="0" w:firstLine="0"/>
        <w:jc w:val="left"/>
      </w:pPr>
      <w:r>
        <w:t xml:space="preserve"> </w:t>
      </w:r>
    </w:p>
    <w:p w:rsidR="00694029" w:rsidRDefault="00F969E0">
      <w:pPr>
        <w:ind w:left="-5" w:right="23"/>
      </w:pPr>
      <w:r>
        <w:rPr>
          <w:b/>
        </w:rPr>
        <w:t>Cuarta</w:t>
      </w:r>
      <w:r>
        <w:t xml:space="preserve">.- Que requiere contratar a </w:t>
      </w:r>
      <w:r>
        <w:rPr>
          <w:b/>
        </w:rPr>
        <w:t>“El Proveedor”</w:t>
      </w:r>
      <w:r>
        <w:t xml:space="preserve"> para </w:t>
      </w:r>
      <w:r w:rsidR="00C568C2">
        <w:t>la</w:t>
      </w:r>
      <w:r>
        <w:t xml:space="preserve"> </w:t>
      </w:r>
      <w:r w:rsidR="00C568C2">
        <w:rPr>
          <w:b/>
        </w:rPr>
        <w:t>Adquisición de Medicamentos</w:t>
      </w:r>
      <w:r>
        <w:rPr>
          <w:b/>
        </w:rPr>
        <w:t xml:space="preserve">, </w:t>
      </w:r>
      <w:r>
        <w:t xml:space="preserve">amparado en este contrato, para el cumplimiento de su objeto. </w:t>
      </w:r>
    </w:p>
    <w:p w:rsidR="00694029" w:rsidRDefault="00F969E0">
      <w:pPr>
        <w:spacing w:after="0" w:line="259" w:lineRule="auto"/>
        <w:ind w:left="0" w:right="0" w:firstLine="0"/>
        <w:jc w:val="left"/>
      </w:pPr>
      <w:r>
        <w:t xml:space="preserve"> </w:t>
      </w:r>
    </w:p>
    <w:p w:rsidR="00694029" w:rsidRDefault="00F969E0">
      <w:pPr>
        <w:ind w:left="-5" w:right="23"/>
      </w:pPr>
      <w:r>
        <w:rPr>
          <w:b/>
        </w:rPr>
        <w:t>Quinta</w:t>
      </w:r>
      <w:r>
        <w:t xml:space="preserve">.- Que para los fines de su ejecución y pago, se afectará la partida presupuestal número </w:t>
      </w:r>
      <w:r w:rsidR="00C568C2">
        <w:rPr>
          <w:b/>
        </w:rPr>
        <w:t>2</w:t>
      </w:r>
      <w:r>
        <w:rPr>
          <w:b/>
        </w:rPr>
        <w:t>5</w:t>
      </w:r>
      <w:r w:rsidR="00C568C2">
        <w:rPr>
          <w:b/>
        </w:rPr>
        <w:t>5</w:t>
      </w:r>
      <w:r>
        <w:rPr>
          <w:b/>
        </w:rPr>
        <w:t>01 “</w:t>
      </w:r>
      <w:r w:rsidR="00C568C2">
        <w:rPr>
          <w:b/>
        </w:rPr>
        <w:t>Adquisición de Medicamentos</w:t>
      </w:r>
      <w:r>
        <w:rPr>
          <w:b/>
        </w:rPr>
        <w:t xml:space="preserve">”, </w:t>
      </w:r>
      <w:r>
        <w:t xml:space="preserve">con cargo a los recursos presupuestales aprobados por la Dirección General de Programación, Organización y Presupuesto de la Secretaria de Salud con número de oficio </w:t>
      </w:r>
      <w:r>
        <w:rPr>
          <w:b/>
        </w:rPr>
        <w:t>XXXXX.</w:t>
      </w:r>
      <w:r>
        <w:rPr>
          <w:b/>
          <w:color w:val="0000FF"/>
        </w:rPr>
        <w:t xml:space="preserve"> </w:t>
      </w:r>
    </w:p>
    <w:p w:rsidR="00694029" w:rsidRDefault="00F969E0">
      <w:pPr>
        <w:spacing w:after="0" w:line="259" w:lineRule="auto"/>
        <w:ind w:left="0" w:right="0" w:firstLine="0"/>
        <w:jc w:val="left"/>
      </w:pPr>
      <w:r>
        <w:t xml:space="preserve"> </w:t>
      </w:r>
    </w:p>
    <w:p w:rsidR="00694029" w:rsidRDefault="00F969E0">
      <w:pPr>
        <w:ind w:left="-5" w:right="23"/>
      </w:pPr>
      <w:r>
        <w:rPr>
          <w:b/>
        </w:rPr>
        <w:t>Sexta</w:t>
      </w:r>
      <w:r>
        <w:t xml:space="preserve">.- Que contrata a </w:t>
      </w:r>
      <w:r>
        <w:rPr>
          <w:b/>
        </w:rPr>
        <w:t>“El Proveedor”</w:t>
      </w:r>
      <w:r>
        <w:t xml:space="preserve"> en atención a que dicha empresa manifestó contar con el equipo y personal propio necesario y los elementos e infraestructura adecuados y suficientes para realizar el servicio aludido en el contrato, en el entendido de que el servicio a proporcionar será de calidad óptima, es decir, que cubre con las Normas de Calidad establecidas legalmente a nivel Nacional e Internacional.  </w:t>
      </w:r>
    </w:p>
    <w:p w:rsidR="00694029" w:rsidRDefault="00F969E0">
      <w:pPr>
        <w:spacing w:after="0" w:line="259" w:lineRule="auto"/>
        <w:ind w:left="0" w:right="0" w:firstLine="0"/>
        <w:jc w:val="left"/>
      </w:pPr>
      <w:r>
        <w:rPr>
          <w:b/>
        </w:rPr>
        <w:t xml:space="preserve"> </w:t>
      </w:r>
    </w:p>
    <w:p w:rsidR="00694029" w:rsidRDefault="00F969E0">
      <w:pPr>
        <w:ind w:left="-5" w:right="23"/>
      </w:pPr>
      <w:r>
        <w:rPr>
          <w:b/>
        </w:rPr>
        <w:t>Séptima</w:t>
      </w:r>
      <w:r>
        <w:t xml:space="preserve">.- Que estos servicios fueron adjudicados a </w:t>
      </w:r>
      <w:r>
        <w:rPr>
          <w:b/>
        </w:rPr>
        <w:t>“El Proveedor”</w:t>
      </w:r>
      <w:r>
        <w:t xml:space="preserve"> mediante el procedimiento de </w:t>
      </w:r>
      <w:r w:rsidR="002B4983">
        <w:t>Licitación Pública</w:t>
      </w:r>
      <w:r>
        <w:t xml:space="preserve"> número </w:t>
      </w:r>
      <w:r>
        <w:rPr>
          <w:b/>
        </w:rPr>
        <w:t>XXXXX</w:t>
      </w:r>
      <w:r>
        <w:t>, conforme a los artículos</w:t>
      </w:r>
      <w:r>
        <w:rPr>
          <w:b/>
        </w:rPr>
        <w:t xml:space="preserve"> </w:t>
      </w:r>
      <w:r w:rsidR="002B4983">
        <w:rPr>
          <w:b/>
        </w:rPr>
        <w:t xml:space="preserve">17, </w:t>
      </w:r>
      <w:r>
        <w:rPr>
          <w:b/>
        </w:rPr>
        <w:t>26 fracción I,</w:t>
      </w:r>
      <w:r w:rsidR="002B4983">
        <w:rPr>
          <w:b/>
        </w:rPr>
        <w:t xml:space="preserve"> 28, 29 y 30</w:t>
      </w:r>
      <w:r>
        <w:t xml:space="preserve"> de la Ley de Adquisiciones, Arrendamientos y Servicios del Sector Público. </w:t>
      </w:r>
    </w:p>
    <w:p w:rsidR="00694029" w:rsidRDefault="00F969E0">
      <w:pPr>
        <w:spacing w:after="0" w:line="259" w:lineRule="auto"/>
        <w:ind w:left="0" w:right="0" w:firstLine="0"/>
        <w:jc w:val="left"/>
      </w:pPr>
      <w:r>
        <w:t xml:space="preserve"> </w:t>
      </w:r>
    </w:p>
    <w:p w:rsidR="00694029" w:rsidRDefault="00F969E0">
      <w:pPr>
        <w:spacing w:after="6" w:line="242" w:lineRule="auto"/>
        <w:ind w:left="0" w:right="0" w:firstLine="0"/>
        <w:jc w:val="left"/>
      </w:pPr>
      <w:r>
        <w:rPr>
          <w:b/>
        </w:rPr>
        <w:lastRenderedPageBreak/>
        <w:t>Octava</w:t>
      </w:r>
      <w:r>
        <w:t xml:space="preserve">.- Que señala como domicilio para los efectos de este contrato, el número 800 de la Calle Montes Urales, Colonia Lomas Virreyes, Demarcación Territorial Miguel Hidalgo, en la Ciudad de México, Distrito Federal, C.P. 11000. </w:t>
      </w:r>
    </w:p>
    <w:p w:rsidR="00694029" w:rsidRDefault="00F969E0">
      <w:pPr>
        <w:spacing w:after="22" w:line="259" w:lineRule="auto"/>
        <w:ind w:left="0" w:right="0" w:firstLine="0"/>
        <w:jc w:val="left"/>
      </w:pPr>
      <w:r>
        <w:rPr>
          <w:b/>
        </w:rPr>
        <w:t xml:space="preserve"> </w:t>
      </w:r>
    </w:p>
    <w:p w:rsidR="00694029" w:rsidRDefault="00F969E0">
      <w:pPr>
        <w:spacing w:after="4" w:line="256" w:lineRule="auto"/>
        <w:ind w:left="-5" w:right="18"/>
      </w:pPr>
      <w:r>
        <w:rPr>
          <w:b/>
        </w:rPr>
        <w:t xml:space="preserve">II.- Declara “El Proveedor”:  </w:t>
      </w:r>
    </w:p>
    <w:p w:rsidR="00694029" w:rsidRDefault="00F969E0">
      <w:pPr>
        <w:spacing w:after="0" w:line="259" w:lineRule="auto"/>
        <w:ind w:left="0" w:right="0" w:firstLine="0"/>
        <w:jc w:val="left"/>
      </w:pPr>
      <w:r>
        <w:rPr>
          <w:b/>
        </w:rPr>
        <w:t xml:space="preserve"> </w:t>
      </w:r>
    </w:p>
    <w:p w:rsidR="00694029" w:rsidRDefault="00F969E0">
      <w:pPr>
        <w:ind w:left="-5" w:right="23"/>
      </w:pPr>
      <w:r>
        <w:rPr>
          <w:b/>
        </w:rPr>
        <w:t>Primera.-</w:t>
      </w:r>
      <w:r>
        <w:t xml:space="preserve"> Que es una XXXXX, lo que acredita con XXXXX</w:t>
      </w:r>
      <w:r>
        <w:rPr>
          <w:b/>
        </w:rPr>
        <w:t xml:space="preserve">. </w:t>
      </w:r>
    </w:p>
    <w:p w:rsidR="00694029" w:rsidRDefault="00F969E0">
      <w:pPr>
        <w:spacing w:after="0" w:line="259" w:lineRule="auto"/>
        <w:ind w:left="0" w:right="0" w:firstLine="0"/>
        <w:jc w:val="left"/>
      </w:pPr>
      <w:r>
        <w:t xml:space="preserve"> </w:t>
      </w:r>
    </w:p>
    <w:p w:rsidR="00694029" w:rsidRDefault="00F969E0">
      <w:pPr>
        <w:ind w:left="-5" w:right="23"/>
      </w:pPr>
      <w:r>
        <w:rPr>
          <w:b/>
        </w:rPr>
        <w:t>Segunda.-</w:t>
      </w:r>
      <w:r>
        <w:t xml:space="preserve"> Que se encuentra inscrito en el Registro Federal de Contribuyentes, con la clave: </w:t>
      </w:r>
      <w:r>
        <w:rPr>
          <w:b/>
        </w:rPr>
        <w:t xml:space="preserve">XXXXX. </w:t>
      </w:r>
    </w:p>
    <w:p w:rsidR="00694029" w:rsidRDefault="00F969E0">
      <w:pPr>
        <w:spacing w:after="0" w:line="259" w:lineRule="auto"/>
        <w:ind w:left="0" w:right="0" w:firstLine="0"/>
        <w:jc w:val="left"/>
      </w:pPr>
      <w:r>
        <w:t xml:space="preserve"> </w:t>
      </w:r>
    </w:p>
    <w:p w:rsidR="00694029" w:rsidRDefault="00F969E0">
      <w:pPr>
        <w:ind w:left="-5" w:right="23"/>
      </w:pPr>
      <w:r>
        <w:rPr>
          <w:b/>
        </w:rPr>
        <w:t>Tercera.-</w:t>
      </w:r>
      <w:r>
        <w:t xml:space="preserve"> Que no se encuentra en estado de quiebra o suspensión de pagos, ni intervenido judicial o administrativamente y está al corriente en el cumplimiento de sus obligaciones fiscales y patrimoniales. </w:t>
      </w:r>
    </w:p>
    <w:p w:rsidR="00694029" w:rsidRDefault="00F969E0">
      <w:pPr>
        <w:spacing w:after="0" w:line="259" w:lineRule="auto"/>
        <w:ind w:left="0" w:right="0" w:firstLine="0"/>
        <w:jc w:val="left"/>
      </w:pPr>
      <w:r>
        <w:rPr>
          <w:b/>
        </w:rPr>
        <w:t xml:space="preserve"> </w:t>
      </w:r>
    </w:p>
    <w:p w:rsidR="00694029" w:rsidRDefault="00F969E0">
      <w:pPr>
        <w:ind w:left="-5" w:right="23"/>
      </w:pPr>
      <w:r>
        <w:rPr>
          <w:b/>
        </w:rPr>
        <w:t>Cuarta.-</w:t>
      </w:r>
      <w:r>
        <w:t xml:space="preserve"> Que no se encuentra en los supuestos a que se refieren los artículos 50 y 60 en su antepenúltimo párrafo, de la Ley de Adquisiciones, Arrendamientos y Servicios del Sector Público y 8 fracción XX de la Ley Federal de Responsabilidades Administrativas de los Servidores Públicos. </w:t>
      </w:r>
    </w:p>
    <w:p w:rsidR="00694029" w:rsidRDefault="00F969E0">
      <w:pPr>
        <w:spacing w:after="0" w:line="259" w:lineRule="auto"/>
        <w:ind w:left="0" w:right="0" w:firstLine="0"/>
        <w:jc w:val="left"/>
      </w:pPr>
      <w:r>
        <w:t xml:space="preserve"> </w:t>
      </w:r>
    </w:p>
    <w:p w:rsidR="00694029" w:rsidRDefault="00F969E0">
      <w:pPr>
        <w:spacing w:after="28"/>
        <w:ind w:left="-5" w:right="23"/>
      </w:pPr>
      <w:r>
        <w:rPr>
          <w:b/>
        </w:rPr>
        <w:t>Quinta.-</w:t>
      </w:r>
      <w:r>
        <w:t xml:space="preserve"> Que cuenta con los elementos propios y suficientes para el cumplimiento del contrato, reconociendo y aceptando especialmente tener los elementos propios a que se refieren los artículos 13 y 15 de la Ley Federal del Trabajo y en consecuencia ser el único patrón de todas y cada una de las personas que de su parte intervengan en el cumplimiento de este contrato, cuya relación se anexa al presente como parte integrante del mismo y para identificación plena de dicho personal , por lo que </w:t>
      </w:r>
      <w:r>
        <w:rPr>
          <w:b/>
        </w:rPr>
        <w:t>“El Instituto”</w:t>
      </w:r>
      <w:r>
        <w:t xml:space="preserve"> no tendrá responsabilidad laboral, fiscal, de seguridad social ni civil, respecto del personal empleado por </w:t>
      </w:r>
      <w:r>
        <w:rPr>
          <w:b/>
        </w:rPr>
        <w:t>“El Proveedor”</w:t>
      </w:r>
      <w:r>
        <w:t xml:space="preserve"> y en consecuencia no podrá ser considerado respecto de éste, patrón solidario o sustituto, </w:t>
      </w:r>
      <w:r>
        <w:rPr>
          <w:b/>
        </w:rPr>
        <w:t>“El Proveedor”</w:t>
      </w:r>
      <w:r>
        <w:t xml:space="preserve">  conviene por lo mismo , en responder de todas las reclamaciones que sus trabajadores presenten en contra de  </w:t>
      </w:r>
      <w:proofErr w:type="spellStart"/>
      <w:r>
        <w:t>el</w:t>
      </w:r>
      <w:proofErr w:type="spellEnd"/>
      <w:r>
        <w:t xml:space="preserve"> o del </w:t>
      </w:r>
    </w:p>
    <w:p w:rsidR="00694029" w:rsidRDefault="00F969E0">
      <w:pPr>
        <w:ind w:left="-5" w:right="23"/>
      </w:pPr>
      <w:r>
        <w:t>“Instituto” , sea cual fuere la naturaleza del conflicto ante cualquier tribunal</w:t>
      </w:r>
      <w:proofErr w:type="gramStart"/>
      <w:r>
        <w:t>..</w:t>
      </w:r>
      <w:proofErr w:type="gramEnd"/>
      <w:r>
        <w:t xml:space="preserve"> </w:t>
      </w:r>
    </w:p>
    <w:p w:rsidR="00694029" w:rsidRDefault="00F969E0">
      <w:pPr>
        <w:spacing w:after="0" w:line="259" w:lineRule="auto"/>
        <w:ind w:left="0" w:right="0" w:firstLine="0"/>
        <w:jc w:val="left"/>
      </w:pPr>
      <w:r>
        <w:t xml:space="preserve"> </w:t>
      </w:r>
    </w:p>
    <w:p w:rsidR="00694029" w:rsidRDefault="00F969E0">
      <w:pPr>
        <w:ind w:left="-5" w:right="23"/>
      </w:pPr>
      <w:r>
        <w:rPr>
          <w:b/>
        </w:rPr>
        <w:t>Sexta.-</w:t>
      </w:r>
      <w:r>
        <w:t xml:space="preserve"> Que conoce las necesidades de </w:t>
      </w:r>
      <w:r>
        <w:rPr>
          <w:b/>
        </w:rPr>
        <w:t>“El Instituto”</w:t>
      </w:r>
      <w:r>
        <w:t xml:space="preserve"> respecto </w:t>
      </w:r>
      <w:r w:rsidR="002B4983">
        <w:t>a la</w:t>
      </w:r>
      <w:r>
        <w:t xml:space="preserve"> </w:t>
      </w:r>
      <w:r w:rsidR="002B4983">
        <w:rPr>
          <w:b/>
        </w:rPr>
        <w:t>Adquisición de Medicamentos</w:t>
      </w:r>
      <w:r>
        <w:t xml:space="preserve">, y habiendo considerado los factores vinculados al cumplimiento de este contrato y con las Normas Oficiales aplicables a ésta materia, manifiesta estar en aptitud de proporcionar puntualmente el servicio a que se refiere este contrato. </w:t>
      </w:r>
    </w:p>
    <w:p w:rsidR="00694029" w:rsidRDefault="00F969E0">
      <w:pPr>
        <w:spacing w:after="0" w:line="259" w:lineRule="auto"/>
        <w:ind w:left="0" w:right="0" w:firstLine="0"/>
        <w:jc w:val="left"/>
      </w:pPr>
      <w:r>
        <w:t xml:space="preserve"> </w:t>
      </w:r>
    </w:p>
    <w:p w:rsidR="00694029" w:rsidRDefault="00F969E0">
      <w:pPr>
        <w:ind w:left="-5" w:right="23"/>
      </w:pPr>
      <w:r>
        <w:rPr>
          <w:b/>
        </w:rPr>
        <w:t>Séptima.-</w:t>
      </w:r>
      <w:r>
        <w:t xml:space="preserve"> Que el </w:t>
      </w:r>
      <w:r>
        <w:rPr>
          <w:b/>
        </w:rPr>
        <w:t>XXXXX,</w:t>
      </w:r>
      <w:r>
        <w:t xml:space="preserve"> en su carácter de Representante Legal de XXXXX  conoce el contenido y los requisitos establecidos en la Legislación Nacional, respecto del servicio al cual se obliga. </w:t>
      </w:r>
    </w:p>
    <w:p w:rsidR="00694029" w:rsidRDefault="00F969E0">
      <w:pPr>
        <w:spacing w:after="0" w:line="259" w:lineRule="auto"/>
        <w:ind w:left="0" w:right="0" w:firstLine="0"/>
        <w:jc w:val="left"/>
      </w:pPr>
      <w:r>
        <w:t xml:space="preserve"> </w:t>
      </w:r>
    </w:p>
    <w:p w:rsidR="00694029" w:rsidRDefault="00F969E0">
      <w:pPr>
        <w:ind w:left="-5" w:right="23"/>
      </w:pPr>
      <w:r>
        <w:rPr>
          <w:b/>
        </w:rPr>
        <w:t>Octava.-</w:t>
      </w:r>
      <w:r>
        <w:t xml:space="preserve"> Que tiene establecido su domicilio en calle XXXXXXX</w:t>
      </w:r>
      <w:r>
        <w:rPr>
          <w:color w:val="0000FF"/>
        </w:rPr>
        <w:t xml:space="preserve"> </w:t>
      </w:r>
      <w:r>
        <w:t xml:space="preserve">mismo que señala para todos los fines y efectos legales de este contrato. </w:t>
      </w:r>
    </w:p>
    <w:p w:rsidR="00694029" w:rsidRDefault="00F969E0">
      <w:pPr>
        <w:spacing w:after="0" w:line="259" w:lineRule="auto"/>
        <w:ind w:left="0" w:right="0" w:firstLine="0"/>
        <w:jc w:val="left"/>
      </w:pPr>
      <w:r>
        <w:t xml:space="preserve"> </w:t>
      </w:r>
    </w:p>
    <w:p w:rsidR="00694029" w:rsidRDefault="00F969E0">
      <w:pPr>
        <w:ind w:left="-5" w:right="23"/>
      </w:pPr>
      <w:r>
        <w:t xml:space="preserve">En mérito de lo anterior, las partes sujetan su compromiso a la forma y términos insertos en las siguientes: </w:t>
      </w:r>
    </w:p>
    <w:p w:rsidR="00694029" w:rsidRDefault="00F969E0">
      <w:pPr>
        <w:spacing w:after="0" w:line="259" w:lineRule="auto"/>
        <w:ind w:left="0" w:right="0" w:firstLine="0"/>
        <w:jc w:val="left"/>
      </w:pPr>
      <w:r>
        <w:t xml:space="preserve"> </w:t>
      </w:r>
    </w:p>
    <w:p w:rsidR="00694029" w:rsidRDefault="00F969E0">
      <w:pPr>
        <w:spacing w:after="0" w:line="259" w:lineRule="auto"/>
        <w:ind w:left="0" w:right="0" w:firstLine="0"/>
        <w:jc w:val="left"/>
      </w:pPr>
      <w:r>
        <w:t xml:space="preserve"> </w:t>
      </w:r>
    </w:p>
    <w:p w:rsidR="00694029" w:rsidRDefault="00F969E0">
      <w:pPr>
        <w:spacing w:after="0" w:line="259" w:lineRule="auto"/>
        <w:ind w:left="749" w:right="0" w:firstLine="0"/>
        <w:jc w:val="center"/>
      </w:pPr>
      <w:r>
        <w:rPr>
          <w:b/>
        </w:rPr>
        <w:t xml:space="preserve"> </w:t>
      </w:r>
    </w:p>
    <w:p w:rsidR="00694029" w:rsidRDefault="00F969E0">
      <w:pPr>
        <w:spacing w:after="0" w:line="259" w:lineRule="auto"/>
        <w:ind w:left="749" w:right="0" w:firstLine="0"/>
        <w:jc w:val="center"/>
      </w:pPr>
      <w:r>
        <w:rPr>
          <w:b/>
        </w:rPr>
        <w:t xml:space="preserve"> </w:t>
      </w:r>
    </w:p>
    <w:p w:rsidR="00694029" w:rsidRDefault="00F969E0">
      <w:pPr>
        <w:spacing w:after="0" w:line="259" w:lineRule="auto"/>
        <w:ind w:left="749" w:right="0" w:firstLine="0"/>
        <w:jc w:val="center"/>
      </w:pPr>
      <w:r>
        <w:rPr>
          <w:b/>
        </w:rPr>
        <w:lastRenderedPageBreak/>
        <w:t xml:space="preserve"> </w:t>
      </w:r>
    </w:p>
    <w:p w:rsidR="00694029" w:rsidRDefault="00F969E0">
      <w:pPr>
        <w:spacing w:after="0" w:line="259" w:lineRule="auto"/>
        <w:ind w:left="749" w:right="0" w:firstLine="0"/>
        <w:jc w:val="center"/>
      </w:pPr>
      <w:r>
        <w:rPr>
          <w:b/>
        </w:rPr>
        <w:t xml:space="preserve"> </w:t>
      </w:r>
    </w:p>
    <w:p w:rsidR="00694029" w:rsidRDefault="00F969E0">
      <w:pPr>
        <w:spacing w:after="0" w:line="259" w:lineRule="auto"/>
        <w:ind w:left="749" w:right="0" w:firstLine="0"/>
        <w:jc w:val="center"/>
      </w:pPr>
      <w:r>
        <w:rPr>
          <w:b/>
        </w:rPr>
        <w:t xml:space="preserve"> </w:t>
      </w:r>
    </w:p>
    <w:p w:rsidR="00694029" w:rsidRDefault="00F969E0">
      <w:pPr>
        <w:spacing w:after="0" w:line="259" w:lineRule="auto"/>
        <w:ind w:left="694" w:right="2"/>
        <w:jc w:val="center"/>
      </w:pPr>
      <w:r>
        <w:rPr>
          <w:b/>
        </w:rPr>
        <w:t xml:space="preserve">C l </w:t>
      </w:r>
      <w:proofErr w:type="spellStart"/>
      <w:r>
        <w:rPr>
          <w:b/>
        </w:rPr>
        <w:t>á</w:t>
      </w:r>
      <w:proofErr w:type="spellEnd"/>
      <w:r>
        <w:rPr>
          <w:b/>
        </w:rPr>
        <w:t xml:space="preserve"> u s u </w:t>
      </w:r>
      <w:proofErr w:type="spellStart"/>
      <w:r>
        <w:rPr>
          <w:b/>
        </w:rPr>
        <w:t>l a</w:t>
      </w:r>
      <w:proofErr w:type="spellEnd"/>
      <w:r>
        <w:rPr>
          <w:b/>
        </w:rPr>
        <w:t xml:space="preserve"> s: </w:t>
      </w:r>
    </w:p>
    <w:p w:rsidR="00694029" w:rsidRDefault="00F969E0">
      <w:pPr>
        <w:spacing w:after="0" w:line="259" w:lineRule="auto"/>
        <w:ind w:left="749" w:right="0" w:firstLine="0"/>
        <w:jc w:val="center"/>
      </w:pPr>
      <w:r>
        <w:rPr>
          <w:b/>
        </w:rPr>
        <w:t xml:space="preserve"> </w:t>
      </w:r>
    </w:p>
    <w:p w:rsidR="00694029" w:rsidRDefault="00F969E0">
      <w:pPr>
        <w:spacing w:after="0" w:line="259" w:lineRule="auto"/>
        <w:ind w:left="0" w:right="0" w:firstLine="0"/>
        <w:jc w:val="left"/>
      </w:pPr>
      <w:r>
        <w:t xml:space="preserve"> </w:t>
      </w:r>
    </w:p>
    <w:p w:rsidR="00694029" w:rsidRDefault="00F969E0">
      <w:pPr>
        <w:spacing w:after="4" w:line="256" w:lineRule="auto"/>
        <w:ind w:left="-5" w:right="18"/>
      </w:pPr>
      <w:r>
        <w:rPr>
          <w:b/>
        </w:rPr>
        <w:t xml:space="preserve">Primera.- Objeto del contrato: </w:t>
      </w:r>
    </w:p>
    <w:p w:rsidR="00694029" w:rsidRDefault="00F969E0">
      <w:pPr>
        <w:spacing w:after="2" w:line="259" w:lineRule="auto"/>
        <w:ind w:left="0" w:right="0" w:firstLine="0"/>
        <w:jc w:val="left"/>
      </w:pPr>
      <w:r>
        <w:rPr>
          <w:b/>
        </w:rPr>
        <w:t xml:space="preserve"> </w:t>
      </w:r>
    </w:p>
    <w:p w:rsidR="00694029" w:rsidRDefault="00F969E0">
      <w:pPr>
        <w:spacing w:after="4" w:line="256" w:lineRule="auto"/>
        <w:ind w:left="-5" w:right="18"/>
      </w:pPr>
      <w:r>
        <w:t xml:space="preserve">El presente contrato, tiene por objeto que el </w:t>
      </w:r>
      <w:r>
        <w:rPr>
          <w:b/>
        </w:rPr>
        <w:t xml:space="preserve">“El Proveedor” </w:t>
      </w:r>
      <w:r w:rsidR="002B4983">
        <w:t>entregue</w:t>
      </w:r>
      <w:r>
        <w:t xml:space="preserve"> a </w:t>
      </w:r>
      <w:r>
        <w:rPr>
          <w:b/>
        </w:rPr>
        <w:t>“El Instituto”</w:t>
      </w:r>
      <w:r>
        <w:t xml:space="preserve"> </w:t>
      </w:r>
      <w:r w:rsidR="002B4983">
        <w:t>los</w:t>
      </w:r>
      <w:r>
        <w:t xml:space="preserve"> </w:t>
      </w:r>
      <w:r w:rsidR="002B4983">
        <w:rPr>
          <w:b/>
        </w:rPr>
        <w:t>Medicamentos</w:t>
      </w:r>
      <w:r>
        <w:rPr>
          <w:b/>
        </w:rPr>
        <w:t xml:space="preserve">. </w:t>
      </w:r>
    </w:p>
    <w:p w:rsidR="00694029" w:rsidRDefault="00F969E0">
      <w:pPr>
        <w:spacing w:after="0" w:line="259" w:lineRule="auto"/>
        <w:ind w:left="0" w:right="0" w:firstLine="0"/>
        <w:jc w:val="left"/>
      </w:pPr>
      <w:r>
        <w:rPr>
          <w:b/>
        </w:rPr>
        <w:t xml:space="preserve"> </w:t>
      </w:r>
    </w:p>
    <w:p w:rsidR="00694029" w:rsidRDefault="00F969E0">
      <w:pPr>
        <w:spacing w:after="4" w:line="256" w:lineRule="auto"/>
        <w:ind w:left="-5" w:right="18"/>
      </w:pPr>
      <w:r>
        <w:rPr>
          <w:b/>
        </w:rPr>
        <w:t xml:space="preserve">Segunda.- Importe del contrato: </w:t>
      </w:r>
    </w:p>
    <w:p w:rsidR="00694029" w:rsidRDefault="00F969E0">
      <w:pPr>
        <w:spacing w:after="125" w:line="259" w:lineRule="auto"/>
        <w:ind w:left="0" w:right="0" w:firstLine="0"/>
        <w:jc w:val="left"/>
      </w:pPr>
      <w:r>
        <w:rPr>
          <w:b/>
          <w:sz w:val="10"/>
        </w:rPr>
        <w:t xml:space="preserve"> </w:t>
      </w:r>
    </w:p>
    <w:p w:rsidR="00694029" w:rsidRDefault="00F969E0">
      <w:pPr>
        <w:ind w:left="-5" w:right="23"/>
      </w:pPr>
      <w:r>
        <w:rPr>
          <w:b/>
        </w:rPr>
        <w:t xml:space="preserve">“El Instituto” </w:t>
      </w:r>
      <w:r>
        <w:t>cubrirá a</w:t>
      </w:r>
      <w:r>
        <w:rPr>
          <w:b/>
        </w:rPr>
        <w:t xml:space="preserve"> “El Proveedor” </w:t>
      </w:r>
      <w:r>
        <w:t xml:space="preserve">por </w:t>
      </w:r>
      <w:r w:rsidR="002B4983">
        <w:t>la</w:t>
      </w:r>
      <w:r>
        <w:t xml:space="preserve"> </w:t>
      </w:r>
      <w:r w:rsidR="002B4983">
        <w:t>adquisición</w:t>
      </w:r>
      <w:r>
        <w:t xml:space="preserve"> objeto del presente  contrato la cantidad de:</w:t>
      </w:r>
      <w:r>
        <w:rPr>
          <w:b/>
        </w:rPr>
        <w:t xml:space="preserve"> XXXXX (XXXXX 00/100 M.N.), </w:t>
      </w:r>
      <w:r>
        <w:t>de conformidad con el</w:t>
      </w:r>
      <w:r>
        <w:rPr>
          <w:b/>
        </w:rPr>
        <w:t xml:space="preserve"> ANEXO UNO, </w:t>
      </w:r>
      <w:r>
        <w:t>el cual una vez firmado por las partes formará parte integral de este contrato, este importe se mantendrá fijo hasta la conclusión de este instrumento, por lo que</w:t>
      </w:r>
      <w:r>
        <w:rPr>
          <w:b/>
        </w:rPr>
        <w:t xml:space="preserve"> “El Proveedor” </w:t>
      </w:r>
      <w:r>
        <w:t xml:space="preserve">se obliga a respetar en todo momento esta disposición. </w:t>
      </w:r>
    </w:p>
    <w:p w:rsidR="00694029" w:rsidRDefault="00F969E0">
      <w:pPr>
        <w:spacing w:after="91" w:line="259" w:lineRule="auto"/>
        <w:ind w:left="0" w:right="0" w:firstLine="0"/>
        <w:jc w:val="left"/>
      </w:pPr>
      <w:r>
        <w:rPr>
          <w:sz w:val="12"/>
        </w:rPr>
        <w:t xml:space="preserve"> </w:t>
      </w:r>
    </w:p>
    <w:p w:rsidR="00694029" w:rsidRDefault="00F969E0">
      <w:pPr>
        <w:spacing w:after="4" w:line="256" w:lineRule="auto"/>
        <w:ind w:left="-5" w:right="18"/>
      </w:pPr>
      <w:r>
        <w:rPr>
          <w:b/>
        </w:rPr>
        <w:t xml:space="preserve">Tercera.- Anexos del contrato </w:t>
      </w:r>
    </w:p>
    <w:p w:rsidR="00694029" w:rsidRDefault="00F969E0">
      <w:pPr>
        <w:spacing w:after="86" w:line="259" w:lineRule="auto"/>
        <w:ind w:left="0" w:right="0" w:firstLine="0"/>
        <w:jc w:val="left"/>
      </w:pPr>
      <w:r>
        <w:rPr>
          <w:b/>
          <w:sz w:val="12"/>
        </w:rPr>
        <w:t xml:space="preserve"> </w:t>
      </w:r>
    </w:p>
    <w:p w:rsidR="00694029" w:rsidRDefault="00F969E0">
      <w:pPr>
        <w:ind w:left="-5" w:right="23"/>
      </w:pPr>
      <w:r>
        <w:t xml:space="preserve">Las partes suscriben junto con el contrato los anexos que a continuación se señalan, mismos que corren agregados como parte integrante de este instrumento como si a la letra se insertase: </w:t>
      </w:r>
    </w:p>
    <w:p w:rsidR="00694029" w:rsidRDefault="00F969E0">
      <w:pPr>
        <w:spacing w:after="93" w:line="259" w:lineRule="auto"/>
        <w:ind w:left="0" w:right="0" w:firstLine="0"/>
        <w:jc w:val="left"/>
      </w:pPr>
      <w:r>
        <w:rPr>
          <w:b/>
          <w:sz w:val="12"/>
        </w:rPr>
        <w:t xml:space="preserve"> </w:t>
      </w:r>
    </w:p>
    <w:p w:rsidR="00694029" w:rsidRDefault="00F969E0">
      <w:pPr>
        <w:ind w:left="-5" w:right="23"/>
      </w:pPr>
      <w:r>
        <w:rPr>
          <w:b/>
        </w:rPr>
        <w:t>ANEXO UNO</w:t>
      </w:r>
      <w:r>
        <w:t xml:space="preserve">  Propuesta Técnica y Económica </w:t>
      </w:r>
    </w:p>
    <w:p w:rsidR="00694029" w:rsidRDefault="00F969E0">
      <w:pPr>
        <w:ind w:left="-5" w:right="5097"/>
      </w:pPr>
      <w:r>
        <w:rPr>
          <w:b/>
        </w:rPr>
        <w:t>ANEXO DOS</w:t>
      </w:r>
      <w:r>
        <w:t xml:space="preserve"> Suficiencia Presupuestal </w:t>
      </w:r>
      <w:r>
        <w:rPr>
          <w:b/>
        </w:rPr>
        <w:t xml:space="preserve">ANEXO TRES </w:t>
      </w:r>
      <w:r>
        <w:t xml:space="preserve">Cuadro Comparativo </w:t>
      </w:r>
    </w:p>
    <w:p w:rsidR="00694029" w:rsidRDefault="00F969E0">
      <w:pPr>
        <w:spacing w:after="93" w:line="259" w:lineRule="auto"/>
        <w:ind w:left="0" w:right="0" w:firstLine="0"/>
        <w:jc w:val="left"/>
      </w:pPr>
      <w:r>
        <w:rPr>
          <w:b/>
          <w:sz w:val="12"/>
        </w:rPr>
        <w:t xml:space="preserve"> </w:t>
      </w:r>
    </w:p>
    <w:p w:rsidR="00694029" w:rsidRDefault="00F969E0">
      <w:pPr>
        <w:spacing w:after="4" w:line="256" w:lineRule="auto"/>
        <w:ind w:left="-5" w:right="18"/>
      </w:pPr>
      <w:r>
        <w:rPr>
          <w:b/>
        </w:rPr>
        <w:t xml:space="preserve">Cuarta.- Forma de pago: </w:t>
      </w:r>
    </w:p>
    <w:p w:rsidR="00694029" w:rsidRDefault="00F969E0">
      <w:pPr>
        <w:spacing w:after="86" w:line="259" w:lineRule="auto"/>
        <w:ind w:left="0" w:right="0" w:firstLine="0"/>
        <w:jc w:val="left"/>
      </w:pPr>
      <w:r>
        <w:rPr>
          <w:b/>
          <w:sz w:val="12"/>
        </w:rPr>
        <w:t xml:space="preserve"> </w:t>
      </w:r>
    </w:p>
    <w:p w:rsidR="00694029" w:rsidRDefault="00F969E0">
      <w:pPr>
        <w:ind w:left="-5" w:right="23"/>
      </w:pPr>
      <w:r>
        <w:t xml:space="preserve">El pago se efectuara en una sola exhibición mediante la presentación de facturas de acuerdo a los  costos ofertados en la propuesta económica y se efectuará en la pagaduría de </w:t>
      </w:r>
      <w:r>
        <w:rPr>
          <w:b/>
        </w:rPr>
        <w:t>“El Instituto</w:t>
      </w:r>
      <w:r>
        <w:t xml:space="preserve">” por  cheque, a través cadenas de productivas o de transferencia interbancaria de forma electrónica vía TESOFE, si lo acepta “El Proveedor” del servicio, dentro de los veinte días naturales siguientes contados a partir de </w:t>
      </w:r>
      <w:r w:rsidR="002B4983">
        <w:t>ingre a revisión en cuantas por pagar</w:t>
      </w:r>
      <w:r>
        <w:t xml:space="preserve">, aclarando que los días de pago serán los miércoles de 10:00 a 14:00 </w:t>
      </w:r>
      <w:proofErr w:type="spellStart"/>
      <w:r>
        <w:t>hrs</w:t>
      </w:r>
      <w:proofErr w:type="spellEnd"/>
      <w:r>
        <w:t xml:space="preserve">. Debiendo presentar los siguientes documentos: </w:t>
      </w:r>
    </w:p>
    <w:p w:rsidR="00694029" w:rsidRDefault="00F969E0">
      <w:pPr>
        <w:spacing w:after="100" w:line="259" w:lineRule="auto"/>
        <w:ind w:left="0" w:right="0" w:firstLine="0"/>
        <w:jc w:val="left"/>
      </w:pPr>
      <w:r>
        <w:rPr>
          <w:sz w:val="12"/>
        </w:rPr>
        <w:t xml:space="preserve"> </w:t>
      </w:r>
    </w:p>
    <w:p w:rsidR="00694029" w:rsidRDefault="00F969E0">
      <w:pPr>
        <w:numPr>
          <w:ilvl w:val="0"/>
          <w:numId w:val="2"/>
        </w:numPr>
        <w:ind w:right="23" w:hanging="360"/>
      </w:pPr>
      <w:r>
        <w:t xml:space="preserve">Factura original y tres copias. </w:t>
      </w:r>
    </w:p>
    <w:p w:rsidR="00694029" w:rsidRDefault="00F969E0">
      <w:pPr>
        <w:spacing w:after="99" w:line="259" w:lineRule="auto"/>
        <w:ind w:left="0" w:right="0" w:firstLine="0"/>
        <w:jc w:val="left"/>
      </w:pPr>
      <w:r>
        <w:rPr>
          <w:sz w:val="12"/>
        </w:rPr>
        <w:t xml:space="preserve"> </w:t>
      </w:r>
    </w:p>
    <w:p w:rsidR="00694029" w:rsidRDefault="00F969E0">
      <w:pPr>
        <w:numPr>
          <w:ilvl w:val="0"/>
          <w:numId w:val="2"/>
        </w:numPr>
        <w:ind w:right="23" w:hanging="360"/>
      </w:pPr>
      <w:r>
        <w:t xml:space="preserve">Contrato original y fotocopia (sólo en el primer cobro). </w:t>
      </w:r>
    </w:p>
    <w:p w:rsidR="00694029" w:rsidRDefault="00F969E0">
      <w:pPr>
        <w:spacing w:after="99" w:line="259" w:lineRule="auto"/>
        <w:ind w:left="0" w:right="0" w:firstLine="0"/>
        <w:jc w:val="left"/>
      </w:pPr>
      <w:r>
        <w:rPr>
          <w:sz w:val="12"/>
        </w:rPr>
        <w:t xml:space="preserve"> </w:t>
      </w:r>
    </w:p>
    <w:p w:rsidR="00694029" w:rsidRDefault="00F969E0">
      <w:pPr>
        <w:numPr>
          <w:ilvl w:val="0"/>
          <w:numId w:val="2"/>
        </w:numPr>
        <w:ind w:right="23" w:hanging="360"/>
      </w:pPr>
      <w:r>
        <w:t xml:space="preserve">Cédula de identificación fiscal (sólo en el primer cobro). </w:t>
      </w:r>
    </w:p>
    <w:p w:rsidR="00694029" w:rsidRDefault="00F969E0">
      <w:pPr>
        <w:spacing w:after="106" w:line="259" w:lineRule="auto"/>
        <w:ind w:left="0" w:right="0" w:firstLine="0"/>
        <w:jc w:val="left"/>
      </w:pPr>
      <w:r>
        <w:rPr>
          <w:sz w:val="12"/>
        </w:rPr>
        <w:t xml:space="preserve"> </w:t>
      </w:r>
    </w:p>
    <w:p w:rsidR="00694029" w:rsidRDefault="00F969E0">
      <w:pPr>
        <w:numPr>
          <w:ilvl w:val="0"/>
          <w:numId w:val="2"/>
        </w:numPr>
        <w:ind w:right="23" w:hanging="360"/>
      </w:pPr>
      <w:r>
        <w:t xml:space="preserve">Escrito en papel membretado de </w:t>
      </w:r>
      <w:r>
        <w:rPr>
          <w:b/>
        </w:rPr>
        <w:t>“El Proveedor”</w:t>
      </w:r>
      <w:r>
        <w:t xml:space="preserve"> que contenga la siguiente información (solo en el primer cobro): </w:t>
      </w:r>
    </w:p>
    <w:p w:rsidR="00694029" w:rsidRDefault="00F969E0">
      <w:pPr>
        <w:spacing w:after="103" w:line="259" w:lineRule="auto"/>
        <w:ind w:left="0" w:right="0" w:firstLine="0"/>
        <w:jc w:val="left"/>
      </w:pPr>
      <w:r>
        <w:rPr>
          <w:sz w:val="10"/>
        </w:rPr>
        <w:t xml:space="preserve"> </w:t>
      </w:r>
    </w:p>
    <w:p w:rsidR="00694029" w:rsidRDefault="00F969E0">
      <w:pPr>
        <w:ind w:left="-5" w:right="23"/>
      </w:pPr>
      <w:r>
        <w:t xml:space="preserve">Razón social como se encuentra registrado en la SHCP </w:t>
      </w:r>
    </w:p>
    <w:p w:rsidR="00694029" w:rsidRDefault="00F969E0">
      <w:pPr>
        <w:ind w:left="-5" w:right="23"/>
      </w:pPr>
      <w:r>
        <w:t xml:space="preserve">Registro Federal de Contribuyentes </w:t>
      </w:r>
    </w:p>
    <w:p w:rsidR="00694029" w:rsidRDefault="00F969E0">
      <w:pPr>
        <w:ind w:left="-5" w:right="23"/>
      </w:pPr>
      <w:r>
        <w:t xml:space="preserve">Domicilio fiscal </w:t>
      </w:r>
    </w:p>
    <w:p w:rsidR="00694029" w:rsidRDefault="00F969E0">
      <w:pPr>
        <w:ind w:left="-5" w:right="23"/>
      </w:pPr>
      <w:r>
        <w:t xml:space="preserve">Nombre del banco que administra su cuenta </w:t>
      </w:r>
    </w:p>
    <w:p w:rsidR="00694029" w:rsidRDefault="00F969E0">
      <w:pPr>
        <w:ind w:left="-5" w:right="23"/>
      </w:pPr>
      <w:r>
        <w:t xml:space="preserve">Número de sucursal y número de plaza del banco </w:t>
      </w:r>
    </w:p>
    <w:p w:rsidR="00694029" w:rsidRDefault="00F969E0">
      <w:pPr>
        <w:ind w:left="-5" w:right="23"/>
      </w:pPr>
      <w:r>
        <w:t xml:space="preserve">Número de cuenta </w:t>
      </w:r>
    </w:p>
    <w:p w:rsidR="00694029" w:rsidRDefault="00F969E0">
      <w:pPr>
        <w:ind w:left="-5" w:right="23"/>
      </w:pPr>
      <w:r>
        <w:t>Clave bancaria estandarizada (</w:t>
      </w:r>
      <w:proofErr w:type="spellStart"/>
      <w:r>
        <w:t>clabe</w:t>
      </w:r>
      <w:proofErr w:type="spellEnd"/>
      <w:r>
        <w:t xml:space="preserve">) </w:t>
      </w:r>
    </w:p>
    <w:p w:rsidR="00694029" w:rsidRDefault="00F969E0">
      <w:pPr>
        <w:ind w:left="-5" w:right="23"/>
      </w:pPr>
      <w:r>
        <w:t xml:space="preserve">Nombre del representante </w:t>
      </w:r>
    </w:p>
    <w:p w:rsidR="00694029" w:rsidRDefault="00F969E0">
      <w:pPr>
        <w:ind w:left="-5" w:right="23"/>
      </w:pPr>
      <w:r>
        <w:t xml:space="preserve">Este documento deberá ser certificado por el banco, en su defecto presentar copia del estado de cuenta. </w:t>
      </w:r>
    </w:p>
    <w:p w:rsidR="00694029" w:rsidRDefault="00F969E0">
      <w:pPr>
        <w:spacing w:after="0" w:line="259" w:lineRule="auto"/>
        <w:ind w:left="0" w:right="0" w:firstLine="0"/>
        <w:jc w:val="left"/>
      </w:pPr>
      <w:r>
        <w:t xml:space="preserve"> </w:t>
      </w:r>
    </w:p>
    <w:p w:rsidR="00694029" w:rsidRDefault="00F969E0">
      <w:pPr>
        <w:ind w:left="-5" w:right="23"/>
      </w:pPr>
      <w:r>
        <w:rPr>
          <w:b/>
        </w:rPr>
        <w:t>“El Instituto”</w:t>
      </w:r>
      <w:r>
        <w:t xml:space="preserve"> cubrirá a </w:t>
      </w:r>
      <w:r>
        <w:rPr>
          <w:b/>
        </w:rPr>
        <w:t>“El Proveedor”</w:t>
      </w:r>
      <w:r>
        <w:t xml:space="preserve"> </w:t>
      </w:r>
      <w:r w:rsidR="002B4983">
        <w:t>la adquisición</w:t>
      </w:r>
      <w:r>
        <w:t xml:space="preserve"> objeto de este contrato en </w:t>
      </w:r>
      <w:r w:rsidR="002B4983">
        <w:t xml:space="preserve">un solo </w:t>
      </w:r>
      <w:r>
        <w:t>pago. El pago se hará en moneda nacional y cubrirá a</w:t>
      </w:r>
      <w:r>
        <w:rPr>
          <w:b/>
        </w:rPr>
        <w:t xml:space="preserve"> "El Proveedor"</w:t>
      </w:r>
      <w:r w:rsidR="002B4983">
        <w:rPr>
          <w:b/>
        </w:rPr>
        <w:t>.</w:t>
      </w:r>
      <w:r>
        <w:t xml:space="preserve"> Por lo que </w:t>
      </w:r>
      <w:r>
        <w:rPr>
          <w:b/>
        </w:rPr>
        <w:t>"El Proveedor"</w:t>
      </w:r>
      <w:r>
        <w:t xml:space="preserve"> no podrá exigir mayor retribución por ningún otro concepto. </w:t>
      </w:r>
    </w:p>
    <w:p w:rsidR="00694029" w:rsidRDefault="00F969E0">
      <w:pPr>
        <w:spacing w:after="0" w:line="259" w:lineRule="auto"/>
        <w:ind w:left="0" w:right="0" w:firstLine="0"/>
        <w:jc w:val="left"/>
      </w:pPr>
      <w:r>
        <w:rPr>
          <w:b/>
        </w:rPr>
        <w:t xml:space="preserve"> </w:t>
      </w:r>
    </w:p>
    <w:p w:rsidR="00694029" w:rsidRDefault="00F969E0">
      <w:pPr>
        <w:spacing w:after="4" w:line="256" w:lineRule="auto"/>
        <w:ind w:left="-5" w:right="18"/>
      </w:pPr>
      <w:r>
        <w:rPr>
          <w:b/>
        </w:rPr>
        <w:t xml:space="preserve">Quinta.- Vigencia del contrato: </w:t>
      </w:r>
    </w:p>
    <w:p w:rsidR="00694029" w:rsidRDefault="00F969E0">
      <w:pPr>
        <w:spacing w:after="20" w:line="259" w:lineRule="auto"/>
        <w:ind w:left="0" w:right="0" w:firstLine="0"/>
        <w:jc w:val="left"/>
      </w:pPr>
      <w:r>
        <w:rPr>
          <w:b/>
          <w:sz w:val="20"/>
        </w:rPr>
        <w:t xml:space="preserve"> </w:t>
      </w:r>
    </w:p>
    <w:p w:rsidR="00694029" w:rsidRDefault="00F969E0">
      <w:pPr>
        <w:ind w:left="-5" w:right="23"/>
      </w:pPr>
      <w:r>
        <w:t xml:space="preserve">La duración del presente contrato será forzoso para </w:t>
      </w:r>
      <w:r>
        <w:rPr>
          <w:b/>
        </w:rPr>
        <w:t xml:space="preserve">“El Proveedor” </w:t>
      </w:r>
      <w:r>
        <w:t xml:space="preserve">y voluntario para </w:t>
      </w:r>
      <w:r>
        <w:rPr>
          <w:b/>
        </w:rPr>
        <w:t>“El Instituto”</w:t>
      </w:r>
      <w:r>
        <w:t>, contados a partir del</w:t>
      </w:r>
      <w:r>
        <w:rPr>
          <w:b/>
        </w:rPr>
        <w:t xml:space="preserve"> XXXXX </w:t>
      </w:r>
      <w:r>
        <w:t>hasta el</w:t>
      </w:r>
      <w:r>
        <w:rPr>
          <w:b/>
        </w:rPr>
        <w:t xml:space="preserve"> XXXXX.</w:t>
      </w:r>
      <w:r>
        <w:t xml:space="preserve">  </w:t>
      </w:r>
    </w:p>
    <w:p w:rsidR="00694029" w:rsidRDefault="00F969E0">
      <w:pPr>
        <w:spacing w:after="50" w:line="259" w:lineRule="auto"/>
        <w:ind w:left="0" w:right="0" w:firstLine="0"/>
        <w:jc w:val="left"/>
      </w:pPr>
      <w:r>
        <w:rPr>
          <w:sz w:val="16"/>
        </w:rPr>
        <w:t xml:space="preserve"> </w:t>
      </w:r>
    </w:p>
    <w:p w:rsidR="00694029" w:rsidRDefault="00F969E0">
      <w:pPr>
        <w:spacing w:after="4" w:line="256" w:lineRule="auto"/>
        <w:ind w:left="-5" w:right="18"/>
      </w:pPr>
      <w:r>
        <w:rPr>
          <w:b/>
        </w:rPr>
        <w:t xml:space="preserve">Sexta.- Supervisión: </w:t>
      </w:r>
    </w:p>
    <w:p w:rsidR="00694029" w:rsidRDefault="00F969E0">
      <w:pPr>
        <w:spacing w:after="52" w:line="259" w:lineRule="auto"/>
        <w:ind w:left="0" w:right="0" w:firstLine="0"/>
        <w:jc w:val="left"/>
      </w:pPr>
      <w:r>
        <w:rPr>
          <w:b/>
          <w:sz w:val="16"/>
        </w:rPr>
        <w:t xml:space="preserve"> </w:t>
      </w:r>
    </w:p>
    <w:p w:rsidR="00694029" w:rsidRDefault="00F969E0">
      <w:pPr>
        <w:ind w:left="-5" w:right="23"/>
      </w:pPr>
      <w:r>
        <w:t>El</w:t>
      </w:r>
      <w:r>
        <w:rPr>
          <w:b/>
        </w:rPr>
        <w:t xml:space="preserve"> XXXXXX, Jefe del Departamento de </w:t>
      </w:r>
      <w:r w:rsidR="00253FA0">
        <w:rPr>
          <w:b/>
        </w:rPr>
        <w:t>Almacén</w:t>
      </w:r>
      <w:r w:rsidR="002B4983">
        <w:rPr>
          <w:b/>
        </w:rPr>
        <w:t>, Farmacia e Inventarios</w:t>
      </w:r>
      <w:r>
        <w:t xml:space="preserve">, es el responsable de administrar y verificar el cumplimiento del objeto del presente contrato por parte de </w:t>
      </w:r>
      <w:r>
        <w:rPr>
          <w:b/>
        </w:rPr>
        <w:t>“El Proveedor”</w:t>
      </w:r>
      <w:r>
        <w:t xml:space="preserve"> y dará a éste por escrito las especificaciones y recomendaciones que estime pertinentes, mismas que </w:t>
      </w:r>
      <w:r>
        <w:rPr>
          <w:b/>
        </w:rPr>
        <w:t>“El Proveedor”</w:t>
      </w:r>
      <w:r>
        <w:t xml:space="preserve"> queda obligado a atender a la brevedad. </w:t>
      </w:r>
    </w:p>
    <w:p w:rsidR="00694029" w:rsidRDefault="00F969E0">
      <w:pPr>
        <w:spacing w:after="111" w:line="259" w:lineRule="auto"/>
        <w:ind w:left="0" w:right="0" w:firstLine="0"/>
        <w:jc w:val="left"/>
      </w:pPr>
      <w:r>
        <w:rPr>
          <w:sz w:val="10"/>
        </w:rPr>
        <w:t xml:space="preserve"> </w:t>
      </w:r>
    </w:p>
    <w:p w:rsidR="00694029" w:rsidRDefault="002A2ADF">
      <w:pPr>
        <w:spacing w:after="4" w:line="256" w:lineRule="auto"/>
        <w:ind w:left="-5" w:right="18"/>
      </w:pPr>
      <w:proofErr w:type="spellStart"/>
      <w:r>
        <w:rPr>
          <w:b/>
        </w:rPr>
        <w:t>Septima</w:t>
      </w:r>
      <w:proofErr w:type="spellEnd"/>
      <w:r w:rsidR="00F969E0">
        <w:rPr>
          <w:b/>
        </w:rPr>
        <w:t xml:space="preserve">.- Garantía de cumplimiento: </w:t>
      </w:r>
    </w:p>
    <w:p w:rsidR="00694029" w:rsidRDefault="00F969E0">
      <w:pPr>
        <w:spacing w:after="125" w:line="259" w:lineRule="auto"/>
        <w:ind w:left="0" w:right="0" w:firstLine="0"/>
        <w:jc w:val="left"/>
      </w:pPr>
      <w:r>
        <w:rPr>
          <w:b/>
          <w:sz w:val="10"/>
        </w:rPr>
        <w:t xml:space="preserve"> </w:t>
      </w:r>
    </w:p>
    <w:p w:rsidR="00694029" w:rsidRDefault="00F969E0">
      <w:pPr>
        <w:ind w:left="-5" w:right="23"/>
      </w:pPr>
      <w:r>
        <w:rPr>
          <w:b/>
        </w:rPr>
        <w:t>“El Proveedor”</w:t>
      </w:r>
      <w:r>
        <w:t xml:space="preserve"> otorgará a </w:t>
      </w:r>
      <w:r>
        <w:rPr>
          <w:b/>
        </w:rPr>
        <w:t xml:space="preserve">“El Instituto” </w:t>
      </w:r>
      <w:r>
        <w:t xml:space="preserve">dentro de los 10 (diez) días siguientes a la fecha de firma del contrato, una fianza por el 20% (veinte por ciento) del valor del contrato, a fin de garantizar el cumplimiento de todas y cada una de las obligaciones que el presente instrumento le impone. </w:t>
      </w:r>
    </w:p>
    <w:p w:rsidR="00694029" w:rsidRDefault="00F969E0">
      <w:pPr>
        <w:spacing w:after="0" w:line="259" w:lineRule="auto"/>
        <w:ind w:left="0" w:right="0" w:firstLine="0"/>
        <w:jc w:val="left"/>
      </w:pPr>
      <w:r>
        <w:t xml:space="preserve"> </w:t>
      </w:r>
    </w:p>
    <w:p w:rsidR="00694029" w:rsidRDefault="00F969E0">
      <w:pPr>
        <w:ind w:left="-5" w:right="23"/>
      </w:pPr>
      <w:r>
        <w:t>La fianza estará vigente hasta que</w:t>
      </w:r>
      <w:r>
        <w:rPr>
          <w:b/>
        </w:rPr>
        <w:t xml:space="preserve"> “El Proveedor” </w:t>
      </w:r>
      <w:r>
        <w:t>hubiere cumplido con las obligaciones que se deriven de este contrato.</w:t>
      </w:r>
      <w:r>
        <w:rPr>
          <w:b/>
        </w:rPr>
        <w:t xml:space="preserve"> </w:t>
      </w:r>
    </w:p>
    <w:p w:rsidR="00694029" w:rsidRDefault="00F969E0">
      <w:pPr>
        <w:spacing w:after="0" w:line="259" w:lineRule="auto"/>
        <w:ind w:left="0" w:right="0" w:firstLine="0"/>
        <w:jc w:val="left"/>
      </w:pPr>
      <w:r>
        <w:t xml:space="preserve"> </w:t>
      </w:r>
    </w:p>
    <w:p w:rsidR="00694029" w:rsidRDefault="00F969E0">
      <w:pPr>
        <w:ind w:left="-5" w:right="23"/>
      </w:pPr>
      <w:r>
        <w:t xml:space="preserve">Las partes acuerdan que la fianza deberá consignar en su texto: </w:t>
      </w:r>
    </w:p>
    <w:p w:rsidR="00694029" w:rsidRDefault="00F969E0">
      <w:pPr>
        <w:spacing w:after="50" w:line="259" w:lineRule="auto"/>
        <w:ind w:left="427" w:right="0" w:firstLine="0"/>
        <w:jc w:val="left"/>
      </w:pPr>
      <w:r>
        <w:rPr>
          <w:sz w:val="16"/>
        </w:rPr>
        <w:t xml:space="preserve"> </w:t>
      </w:r>
    </w:p>
    <w:p w:rsidR="00694029" w:rsidRDefault="00F969E0">
      <w:pPr>
        <w:numPr>
          <w:ilvl w:val="0"/>
          <w:numId w:val="4"/>
        </w:numPr>
        <w:ind w:right="23" w:hanging="425"/>
      </w:pPr>
      <w:r>
        <w:t xml:space="preserve">Que la fianza se otorga para garantizar todas las estipulaciones contenidas en el contrato, incluido el pago de daños y perjuicios. </w:t>
      </w:r>
    </w:p>
    <w:p w:rsidR="00694029" w:rsidRDefault="00F969E0">
      <w:pPr>
        <w:spacing w:after="110" w:line="259" w:lineRule="auto"/>
        <w:ind w:left="427" w:right="0" w:firstLine="0"/>
        <w:jc w:val="left"/>
      </w:pPr>
      <w:r>
        <w:rPr>
          <w:sz w:val="10"/>
        </w:rPr>
        <w:t xml:space="preserve"> </w:t>
      </w:r>
    </w:p>
    <w:p w:rsidR="00694029" w:rsidRDefault="00F969E0">
      <w:pPr>
        <w:numPr>
          <w:ilvl w:val="0"/>
          <w:numId w:val="4"/>
        </w:numPr>
        <w:ind w:right="23" w:hanging="425"/>
      </w:pPr>
      <w:r>
        <w:t>Que la fianza garantiza la entrega total de</w:t>
      </w:r>
      <w:r w:rsidR="001A20E0">
        <w:t xml:space="preserve"> </w:t>
      </w:r>
      <w:r>
        <w:t>l</w:t>
      </w:r>
      <w:r w:rsidR="001A20E0">
        <w:t>os</w:t>
      </w:r>
      <w:r>
        <w:t xml:space="preserve"> </w:t>
      </w:r>
      <w:r w:rsidR="001A20E0">
        <w:t>medicamentos</w:t>
      </w:r>
      <w:r>
        <w:t xml:space="preserve"> contratado</w:t>
      </w:r>
      <w:r w:rsidR="001A20E0">
        <w:t>s</w:t>
      </w:r>
      <w:r>
        <w:t xml:space="preserve">, en los términos pactados. </w:t>
      </w:r>
    </w:p>
    <w:p w:rsidR="00694029" w:rsidRDefault="00F969E0">
      <w:pPr>
        <w:spacing w:after="110" w:line="259" w:lineRule="auto"/>
        <w:ind w:left="427" w:right="0" w:firstLine="0"/>
        <w:jc w:val="left"/>
      </w:pPr>
      <w:r>
        <w:rPr>
          <w:sz w:val="10"/>
        </w:rPr>
        <w:t xml:space="preserve"> </w:t>
      </w:r>
    </w:p>
    <w:p w:rsidR="00694029" w:rsidRDefault="00F969E0">
      <w:pPr>
        <w:numPr>
          <w:ilvl w:val="0"/>
          <w:numId w:val="4"/>
        </w:numPr>
        <w:ind w:right="23" w:hanging="425"/>
      </w:pPr>
      <w:r>
        <w:t xml:space="preserve">Que para cancelar la fianza será requisito indispensable la autorización expresa y por escrito de “El Instituto”. </w:t>
      </w:r>
    </w:p>
    <w:p w:rsidR="00694029" w:rsidRDefault="00F969E0">
      <w:pPr>
        <w:spacing w:after="110" w:line="259" w:lineRule="auto"/>
        <w:ind w:left="427" w:right="0" w:firstLine="0"/>
        <w:jc w:val="left"/>
      </w:pPr>
      <w:r>
        <w:rPr>
          <w:sz w:val="10"/>
        </w:rPr>
        <w:t xml:space="preserve"> </w:t>
      </w:r>
    </w:p>
    <w:p w:rsidR="00694029" w:rsidRDefault="00F969E0">
      <w:pPr>
        <w:numPr>
          <w:ilvl w:val="0"/>
          <w:numId w:val="4"/>
        </w:numPr>
        <w:ind w:right="23" w:hanging="425"/>
      </w:pPr>
      <w:r>
        <w:t xml:space="preserve">Que la fianza continuará vigente durante la substanciación de todos los recursos legales o juicios que se interpongan y hasta que se dicte resolución definitiva por autoridad competente. </w:t>
      </w:r>
    </w:p>
    <w:p w:rsidR="00694029" w:rsidRDefault="00F969E0">
      <w:pPr>
        <w:spacing w:after="111" w:line="259" w:lineRule="auto"/>
        <w:ind w:left="427" w:right="0" w:firstLine="0"/>
        <w:jc w:val="left"/>
      </w:pPr>
      <w:r>
        <w:rPr>
          <w:sz w:val="10"/>
        </w:rPr>
        <w:t xml:space="preserve"> </w:t>
      </w:r>
    </w:p>
    <w:p w:rsidR="00694029" w:rsidRDefault="00F969E0">
      <w:pPr>
        <w:numPr>
          <w:ilvl w:val="0"/>
          <w:numId w:val="4"/>
        </w:numPr>
        <w:ind w:right="23" w:hanging="425"/>
      </w:pPr>
      <w:r>
        <w:t xml:space="preserve">Para el caso de que se formalice un convenio que modifique el monto o el plazo, “El Proveedor” deberá presentar la modificación a la fianza, presentada originalmente. </w:t>
      </w:r>
    </w:p>
    <w:p w:rsidR="00694029" w:rsidRDefault="00F969E0">
      <w:pPr>
        <w:spacing w:after="110" w:line="259" w:lineRule="auto"/>
        <w:ind w:left="427" w:right="0" w:firstLine="0"/>
        <w:jc w:val="left"/>
      </w:pPr>
      <w:r>
        <w:rPr>
          <w:sz w:val="10"/>
        </w:rPr>
        <w:t xml:space="preserve"> </w:t>
      </w:r>
    </w:p>
    <w:p w:rsidR="00694029" w:rsidRDefault="00F969E0">
      <w:pPr>
        <w:numPr>
          <w:ilvl w:val="0"/>
          <w:numId w:val="4"/>
        </w:numPr>
        <w:ind w:right="23" w:hanging="425"/>
      </w:pPr>
      <w:r>
        <w:t xml:space="preserve">Que la Institución Afianzadora se somete expresamente a lo preceptuado por los artículos 178 y 282 de la Ley de Instituciones de Seguros y de Fianzas en vigor y renuncia a los beneficios de orden y excusión a que se refieren los artículos 2815 y 2822 del Código Civil Federal y sus correlativos con el Código Civil para el Distrito Federal. </w:t>
      </w:r>
    </w:p>
    <w:p w:rsidR="00694029" w:rsidRDefault="00F969E0">
      <w:pPr>
        <w:spacing w:after="0" w:line="259" w:lineRule="auto"/>
        <w:ind w:left="427" w:right="0" w:firstLine="0"/>
        <w:jc w:val="left"/>
      </w:pPr>
      <w:r>
        <w:t xml:space="preserve"> </w:t>
      </w:r>
    </w:p>
    <w:p w:rsidR="00694029" w:rsidRDefault="00F969E0">
      <w:pPr>
        <w:ind w:left="-5" w:right="23"/>
      </w:pPr>
      <w:r>
        <w:t xml:space="preserve">Una vez cumplidas las obligaciones del proveedor a satisfacción de “El Instituto”, el servidor público facultado procederá inmediatamente a extender la constancia de cumplimiento de las obligaciones contractuales para que se dé inicio a los trámites para la cancelación de la garantía de cumplimiento del contrato. </w:t>
      </w:r>
    </w:p>
    <w:p w:rsidR="00694029" w:rsidRDefault="00F969E0">
      <w:pPr>
        <w:spacing w:after="0" w:line="259" w:lineRule="auto"/>
        <w:ind w:left="0" w:right="0" w:firstLine="0"/>
        <w:jc w:val="left"/>
      </w:pPr>
      <w:r>
        <w:t xml:space="preserve"> </w:t>
      </w:r>
    </w:p>
    <w:p w:rsidR="00694029" w:rsidRDefault="002A2ADF">
      <w:pPr>
        <w:spacing w:after="4" w:line="256" w:lineRule="auto"/>
        <w:ind w:left="-5" w:right="18"/>
      </w:pPr>
      <w:r>
        <w:rPr>
          <w:b/>
        </w:rPr>
        <w:t>Octav</w:t>
      </w:r>
      <w:r w:rsidR="00253FA0">
        <w:rPr>
          <w:b/>
        </w:rPr>
        <w:t>a</w:t>
      </w:r>
      <w:r w:rsidR="00F969E0">
        <w:rPr>
          <w:b/>
        </w:rPr>
        <w:t xml:space="preserve">.- Penas Convencionales: </w:t>
      </w:r>
    </w:p>
    <w:p w:rsidR="00694029" w:rsidRDefault="00F969E0">
      <w:pPr>
        <w:spacing w:after="95" w:line="259" w:lineRule="auto"/>
        <w:ind w:left="0" w:right="0" w:firstLine="0"/>
        <w:jc w:val="left"/>
      </w:pPr>
      <w:r>
        <w:rPr>
          <w:b/>
          <w:sz w:val="12"/>
        </w:rPr>
        <w:t xml:space="preserve"> </w:t>
      </w:r>
    </w:p>
    <w:p w:rsidR="00694029" w:rsidRDefault="00F969E0">
      <w:pPr>
        <w:ind w:left="-5" w:right="23"/>
      </w:pPr>
      <w:r>
        <w:t xml:space="preserve">En caso de incumplimiento a las condiciones establecidas en el contrato, se sancionará a </w:t>
      </w:r>
      <w:r>
        <w:rPr>
          <w:b/>
        </w:rPr>
        <w:t>“El Proveedor”</w:t>
      </w:r>
      <w:r>
        <w:t xml:space="preserve"> a través de penas convencionales por un porcentaje del </w:t>
      </w:r>
      <w:r w:rsidR="001A20E0" w:rsidRPr="001A20E0">
        <w:rPr>
          <w:b/>
        </w:rPr>
        <w:t>0.5</w:t>
      </w:r>
      <w:r w:rsidRPr="001A20E0">
        <w:rPr>
          <w:b/>
        </w:rPr>
        <w:t xml:space="preserve">% </w:t>
      </w:r>
      <w:r>
        <w:rPr>
          <w:b/>
        </w:rPr>
        <w:t>(</w:t>
      </w:r>
      <w:r w:rsidR="0065785E">
        <w:rPr>
          <w:b/>
        </w:rPr>
        <w:t>punto cinco</w:t>
      </w:r>
      <w:r>
        <w:rPr>
          <w:b/>
        </w:rPr>
        <w:t xml:space="preserve"> por ciento)</w:t>
      </w:r>
      <w:r>
        <w:t xml:space="preserve"> del total del monto del contrato por cada día de atraso en la prestación del servicio, mismas que podrán ser descontadas en el pago de la facturación, o mediante nota de crédito al momento de requerirse el pago, las que no excederán del monto de la garantía de cumplimiento del contrato (artículo 53 de la Ley de Adquisiciones, Arrendamientos y Servicios del Sector Público), quedando facultado en estos casos </w:t>
      </w:r>
      <w:r>
        <w:rPr>
          <w:b/>
        </w:rPr>
        <w:t>“El Instituto”</w:t>
      </w:r>
      <w:r>
        <w:t xml:space="preserve"> a realizar los servicios contratados por sí o por medio de terceros. </w:t>
      </w:r>
    </w:p>
    <w:p w:rsidR="00694029" w:rsidRDefault="00F969E0">
      <w:pPr>
        <w:spacing w:after="93" w:line="259" w:lineRule="auto"/>
        <w:ind w:left="0" w:right="0" w:firstLine="0"/>
        <w:jc w:val="left"/>
      </w:pPr>
      <w:r>
        <w:rPr>
          <w:sz w:val="12"/>
        </w:rPr>
        <w:t xml:space="preserve"> </w:t>
      </w:r>
    </w:p>
    <w:p w:rsidR="00694029" w:rsidRDefault="00F969E0">
      <w:pPr>
        <w:ind w:left="-5" w:right="23"/>
      </w:pPr>
      <w:r>
        <w:t xml:space="preserve">Esta sanción se estipula por el simple retraso en el cumplimiento de las obligaciones de </w:t>
      </w:r>
      <w:r>
        <w:rPr>
          <w:b/>
        </w:rPr>
        <w:t>“El Proveedor”</w:t>
      </w:r>
      <w:r>
        <w:t xml:space="preserve">, y su monto se descontará administrativamente de las liquidaciones que se formulen, sin perjuicio del derecho que tiene </w:t>
      </w:r>
      <w:r>
        <w:rPr>
          <w:b/>
        </w:rPr>
        <w:t xml:space="preserve">“El Instituto” </w:t>
      </w:r>
      <w:r>
        <w:t xml:space="preserve">de optar entre exigir el cumplimiento del contrato o rescindirlo. </w:t>
      </w:r>
    </w:p>
    <w:p w:rsidR="00694029" w:rsidRDefault="00F969E0">
      <w:pPr>
        <w:spacing w:after="113" w:line="259" w:lineRule="auto"/>
        <w:ind w:left="0" w:right="0" w:firstLine="0"/>
        <w:jc w:val="left"/>
      </w:pPr>
      <w:r>
        <w:rPr>
          <w:sz w:val="10"/>
        </w:rPr>
        <w:t xml:space="preserve"> </w:t>
      </w:r>
    </w:p>
    <w:p w:rsidR="00694029" w:rsidRDefault="00F969E0">
      <w:pPr>
        <w:ind w:left="-5" w:right="23"/>
      </w:pPr>
      <w:r>
        <w:t xml:space="preserve">Si del incumplimiento resultare grave perjuicio a los intereses de </w:t>
      </w:r>
      <w:r>
        <w:rPr>
          <w:b/>
        </w:rPr>
        <w:t>“El Instituto”,</w:t>
      </w:r>
      <w:r>
        <w:t xml:space="preserve"> se hará efectiva la fianza correspondiente, salvo que esta obedezca a causas justificadas a juicio de </w:t>
      </w:r>
      <w:r>
        <w:rPr>
          <w:b/>
        </w:rPr>
        <w:t>“El Instituto”</w:t>
      </w:r>
      <w:r>
        <w:t xml:space="preserve">. </w:t>
      </w:r>
    </w:p>
    <w:p w:rsidR="00694029" w:rsidRDefault="00F969E0">
      <w:pPr>
        <w:spacing w:after="103" w:line="259" w:lineRule="auto"/>
        <w:ind w:left="0" w:right="0" w:firstLine="0"/>
        <w:jc w:val="left"/>
      </w:pPr>
      <w:r>
        <w:rPr>
          <w:sz w:val="10"/>
        </w:rPr>
        <w:t xml:space="preserve"> </w:t>
      </w:r>
    </w:p>
    <w:p w:rsidR="00694029" w:rsidRDefault="00F969E0">
      <w:pPr>
        <w:ind w:left="-5" w:right="23"/>
      </w:pPr>
      <w:r>
        <w:t xml:space="preserve">El límite de incumplimiento a partir del cual podrá </w:t>
      </w:r>
      <w:r>
        <w:rPr>
          <w:b/>
        </w:rPr>
        <w:t>“El Instituto”</w:t>
      </w:r>
      <w:r>
        <w:t xml:space="preserve"> cancelar total o parcialmente el servicio no realizado, o bien rescindir el contrato, es hasta el 20 % del monto del contrato antes de I.V.A.  </w:t>
      </w:r>
      <w:r>
        <w:rPr>
          <w:b/>
        </w:rPr>
        <w:t xml:space="preserve">Décima Segunda.- Rescisión del contrato por parte de “El Instituto”: </w:t>
      </w:r>
    </w:p>
    <w:p w:rsidR="00694029" w:rsidRDefault="00F969E0">
      <w:pPr>
        <w:spacing w:after="112" w:line="259" w:lineRule="auto"/>
        <w:ind w:left="0" w:right="0" w:firstLine="0"/>
        <w:jc w:val="left"/>
      </w:pPr>
      <w:r>
        <w:rPr>
          <w:b/>
          <w:sz w:val="10"/>
        </w:rPr>
        <w:t xml:space="preserve"> </w:t>
      </w:r>
    </w:p>
    <w:p w:rsidR="00694029" w:rsidRDefault="00F969E0">
      <w:pPr>
        <w:ind w:left="-5" w:right="23"/>
      </w:pPr>
      <w:r>
        <w:rPr>
          <w:b/>
        </w:rPr>
        <w:t>"El Instituto"</w:t>
      </w:r>
      <w:r>
        <w:t xml:space="preserve"> podrá rescindir el presente contrato de </w:t>
      </w:r>
      <w:r w:rsidR="0065785E">
        <w:t>la adquisición de Medicamentos</w:t>
      </w:r>
      <w:r>
        <w:t xml:space="preserve"> en caso de incumplimiento de las obligaciones a cargo de </w:t>
      </w:r>
      <w:r>
        <w:rPr>
          <w:b/>
        </w:rPr>
        <w:t>“El Proveedor”</w:t>
      </w:r>
      <w:r>
        <w:t xml:space="preserve">, en cuyo caso, el procedimiento deberá iniciarse dentro de los quince días naturales siguientes a aquél en que se hubiera agotado el monto límite de aplicación de las penas convencionales. Si previamente a la determinación de dar por rescindido el contrato, se </w:t>
      </w:r>
      <w:r w:rsidR="0065785E">
        <w:t>entregan los bienes</w:t>
      </w:r>
      <w:r>
        <w:t xml:space="preserve">, el procedimiento iniciado quedará sin efecto. El contrato podrá rescindirse en los siguientes casos, de manera enunciativa más no limitativa: </w:t>
      </w:r>
    </w:p>
    <w:p w:rsidR="00694029" w:rsidRDefault="00F969E0">
      <w:pPr>
        <w:spacing w:after="110" w:line="259" w:lineRule="auto"/>
        <w:ind w:left="0" w:right="0" w:firstLine="0"/>
        <w:jc w:val="left"/>
      </w:pPr>
      <w:r>
        <w:rPr>
          <w:sz w:val="10"/>
        </w:rPr>
        <w:t xml:space="preserve"> </w:t>
      </w:r>
    </w:p>
    <w:p w:rsidR="00694029" w:rsidRDefault="00F969E0">
      <w:pPr>
        <w:ind w:left="567" w:right="23" w:hanging="425"/>
      </w:pPr>
      <w:r>
        <w:rPr>
          <w:b/>
        </w:rPr>
        <w:t>A).-</w:t>
      </w:r>
      <w:r>
        <w:t xml:space="preserve"> Por omisión de </w:t>
      </w:r>
      <w:r>
        <w:rPr>
          <w:b/>
        </w:rPr>
        <w:t>"El Proveedor"</w:t>
      </w:r>
      <w:r>
        <w:t xml:space="preserve"> al no presentar la fianza de cumplimiento en el plazo estipulado en el artículo 48 de la Ley de Adquisiciones, Arrendamientos y Servicios del Sector Público, siendo a su cargo los daños y perjuicios que pudiera sufrir </w:t>
      </w:r>
      <w:r>
        <w:rPr>
          <w:b/>
        </w:rPr>
        <w:t>"El Instituto"</w:t>
      </w:r>
      <w:r>
        <w:t xml:space="preserve"> por la suspensión o incumplimiento de los </w:t>
      </w:r>
      <w:r w:rsidR="0065785E">
        <w:t>biene</w:t>
      </w:r>
      <w:r>
        <w:t xml:space="preserve">s pactados. </w:t>
      </w:r>
    </w:p>
    <w:p w:rsidR="00694029" w:rsidRDefault="00F969E0">
      <w:pPr>
        <w:spacing w:after="110" w:line="259" w:lineRule="auto"/>
        <w:ind w:left="142" w:right="0" w:firstLine="0"/>
        <w:jc w:val="left"/>
      </w:pPr>
      <w:r>
        <w:rPr>
          <w:sz w:val="10"/>
        </w:rPr>
        <w:t xml:space="preserve"> </w:t>
      </w:r>
    </w:p>
    <w:p w:rsidR="00694029" w:rsidRDefault="0065785E">
      <w:pPr>
        <w:ind w:left="152" w:right="23"/>
      </w:pPr>
      <w:r>
        <w:rPr>
          <w:b/>
        </w:rPr>
        <w:t>B</w:t>
      </w:r>
      <w:r w:rsidR="00F969E0">
        <w:rPr>
          <w:b/>
        </w:rPr>
        <w:t xml:space="preserve">).- </w:t>
      </w:r>
      <w:r w:rsidR="00F969E0">
        <w:t xml:space="preserve">Si cede, traspasa o subcontrata la totalidad o parte de los </w:t>
      </w:r>
      <w:r>
        <w:t>biene</w:t>
      </w:r>
      <w:r w:rsidR="00F969E0">
        <w:t xml:space="preserve">s contratados. </w:t>
      </w:r>
    </w:p>
    <w:p w:rsidR="00694029" w:rsidRDefault="00F969E0">
      <w:pPr>
        <w:spacing w:after="0" w:line="259" w:lineRule="auto"/>
        <w:ind w:left="142" w:right="0" w:firstLine="0"/>
        <w:jc w:val="left"/>
      </w:pPr>
      <w:r>
        <w:t xml:space="preserve"> </w:t>
      </w:r>
    </w:p>
    <w:p w:rsidR="00694029" w:rsidRDefault="0065785E">
      <w:pPr>
        <w:ind w:left="152" w:right="23"/>
      </w:pPr>
      <w:r>
        <w:rPr>
          <w:b/>
        </w:rPr>
        <w:t>C</w:t>
      </w:r>
      <w:r w:rsidR="00F969E0">
        <w:rPr>
          <w:b/>
        </w:rPr>
        <w:t xml:space="preserve">).- </w:t>
      </w:r>
      <w:r w:rsidR="00F969E0">
        <w:t xml:space="preserve">Si es declarado en estado de quiebra o suspensión de pagos por autoridad competente. </w:t>
      </w:r>
    </w:p>
    <w:p w:rsidR="00694029" w:rsidRDefault="00F969E0">
      <w:pPr>
        <w:spacing w:after="0" w:line="259" w:lineRule="auto"/>
        <w:ind w:left="142" w:right="0" w:firstLine="0"/>
        <w:jc w:val="left"/>
      </w:pPr>
      <w:r>
        <w:t xml:space="preserve"> </w:t>
      </w:r>
    </w:p>
    <w:p w:rsidR="00694029" w:rsidRDefault="00F969E0">
      <w:pPr>
        <w:ind w:left="-5" w:right="23"/>
      </w:pPr>
      <w:r>
        <w:t xml:space="preserve">El procedimiento de rescisión se iniciará a partir de que a </w:t>
      </w:r>
      <w:r>
        <w:rPr>
          <w:b/>
        </w:rPr>
        <w:t xml:space="preserve">“El Proveedor” </w:t>
      </w:r>
      <w:r>
        <w:t xml:space="preserve">le sea comunicado por escrito el incumplimiento en que haya incurrido, para que en un término de </w:t>
      </w:r>
      <w:r>
        <w:rPr>
          <w:b/>
        </w:rPr>
        <w:t>cinco</w:t>
      </w:r>
      <w:r>
        <w:t xml:space="preserve"> días hábiles exponga lo que a su derecho convenga y aporte, en su caso, las pruebas que estime pertinentes. Transcurrido el término arriba mencionado, se resolverá considerando los argumentos y pruebas que hubiere hecho valer y se determinará en rescindir o no el contrato, lo que deberá ser debidamente fundado, motivado y comunicado a </w:t>
      </w:r>
      <w:r>
        <w:rPr>
          <w:b/>
        </w:rPr>
        <w:t>“El Proveedor”</w:t>
      </w:r>
      <w:r>
        <w:t xml:space="preserve"> dentro de los quince días hábiles siguientes a lo señalado en el párrafo anterior. </w:t>
      </w:r>
    </w:p>
    <w:p w:rsidR="00694029" w:rsidRDefault="00F969E0">
      <w:pPr>
        <w:spacing w:after="72" w:line="259" w:lineRule="auto"/>
        <w:ind w:left="0" w:right="0" w:firstLine="0"/>
        <w:jc w:val="left"/>
      </w:pPr>
      <w:r>
        <w:rPr>
          <w:sz w:val="14"/>
        </w:rPr>
        <w:t xml:space="preserve"> </w:t>
      </w:r>
    </w:p>
    <w:p w:rsidR="00694029" w:rsidRDefault="00F969E0">
      <w:pPr>
        <w:ind w:left="-5" w:right="23"/>
      </w:pPr>
      <w:r>
        <w:t xml:space="preserve">Asimismo, podrán dar por </w:t>
      </w:r>
      <w:r>
        <w:rPr>
          <w:b/>
        </w:rPr>
        <w:t>terminado anticipadamente</w:t>
      </w:r>
      <w:r>
        <w:t xml:space="preserve"> el contrato cuando concurran razones de interés general, o bien, cuando por causas justificadas se extinga la necesidad de requerir los bienes o servicios originalmente contratados, y se demuestre que de continuar con el cumplimiento de las obligaciones pactadas, se ocasionaría algún daño o perjuicio a </w:t>
      </w:r>
      <w:r>
        <w:rPr>
          <w:b/>
        </w:rPr>
        <w:t>“El Instituto”</w:t>
      </w:r>
      <w:r>
        <w:t xml:space="preserve">, o se determine la nulidad total o parcial de los actos que dieron origen al contrato, con motivo de la resolución de una inconformidad emitida por la Secretaría de la Función Pública. En estos supuestos </w:t>
      </w:r>
      <w:r>
        <w:rPr>
          <w:b/>
        </w:rPr>
        <w:t>“El Instituto”</w:t>
      </w:r>
      <w:r>
        <w:t xml:space="preserve"> reembolsará al proveedor los gastos no recuperables en que haya incurrido, siempre que éstos sean razonables, estén debidamente comprobados y se relacionen directamente con el contrato correspondiente. </w:t>
      </w:r>
    </w:p>
    <w:p w:rsidR="00694029" w:rsidRDefault="00F969E0">
      <w:pPr>
        <w:spacing w:after="91" w:line="259" w:lineRule="auto"/>
        <w:ind w:left="720" w:right="0" w:firstLine="0"/>
        <w:jc w:val="left"/>
      </w:pPr>
      <w:r>
        <w:rPr>
          <w:sz w:val="14"/>
        </w:rPr>
        <w:t xml:space="preserve"> </w:t>
      </w:r>
    </w:p>
    <w:p w:rsidR="00694029" w:rsidRDefault="00F969E0">
      <w:pPr>
        <w:ind w:left="-5" w:right="23"/>
      </w:pPr>
      <w:r>
        <w:t xml:space="preserve">En cualquiera de los casos previstos en este artículo, se pactará por las partes el plazo de suspensión, a cuyo término podrá iniciarse la terminación anticipada del contrato. </w:t>
      </w:r>
    </w:p>
    <w:p w:rsidR="00694029" w:rsidRDefault="00F969E0">
      <w:pPr>
        <w:spacing w:after="72" w:line="259" w:lineRule="auto"/>
        <w:ind w:left="0" w:right="0" w:firstLine="0"/>
        <w:jc w:val="left"/>
        <w:rPr>
          <w:sz w:val="14"/>
        </w:rPr>
      </w:pPr>
      <w:r>
        <w:rPr>
          <w:sz w:val="14"/>
        </w:rPr>
        <w:t xml:space="preserve"> </w:t>
      </w:r>
    </w:p>
    <w:p w:rsidR="002A2ADF" w:rsidRDefault="002A2ADF">
      <w:pPr>
        <w:spacing w:after="72" w:line="259" w:lineRule="auto"/>
        <w:ind w:left="0" w:right="0" w:firstLine="0"/>
        <w:jc w:val="left"/>
        <w:rPr>
          <w:sz w:val="14"/>
        </w:rPr>
      </w:pPr>
    </w:p>
    <w:p w:rsidR="002A2ADF" w:rsidRDefault="002A2ADF">
      <w:pPr>
        <w:spacing w:after="72" w:line="259" w:lineRule="auto"/>
        <w:ind w:left="0" w:right="0" w:firstLine="0"/>
        <w:jc w:val="left"/>
        <w:rPr>
          <w:sz w:val="14"/>
        </w:rPr>
      </w:pPr>
    </w:p>
    <w:p w:rsidR="002A2ADF" w:rsidRDefault="002A2ADF">
      <w:pPr>
        <w:spacing w:after="72" w:line="259" w:lineRule="auto"/>
        <w:ind w:left="0" w:right="0" w:firstLine="0"/>
        <w:jc w:val="left"/>
        <w:rPr>
          <w:sz w:val="14"/>
        </w:rPr>
      </w:pPr>
    </w:p>
    <w:p w:rsidR="002A2ADF" w:rsidRDefault="002A2ADF">
      <w:pPr>
        <w:spacing w:after="72" w:line="259" w:lineRule="auto"/>
        <w:ind w:left="0" w:right="0" w:firstLine="0"/>
        <w:jc w:val="left"/>
      </w:pPr>
    </w:p>
    <w:p w:rsidR="00694029" w:rsidRDefault="002A2ADF">
      <w:pPr>
        <w:spacing w:after="4" w:line="256" w:lineRule="auto"/>
        <w:ind w:left="-5" w:right="18"/>
      </w:pPr>
      <w:r>
        <w:rPr>
          <w:b/>
        </w:rPr>
        <w:t>Novena</w:t>
      </w:r>
      <w:r w:rsidR="00F969E0">
        <w:rPr>
          <w:b/>
        </w:rPr>
        <w:t xml:space="preserve">.- Modificaciones al contrato: </w:t>
      </w:r>
    </w:p>
    <w:p w:rsidR="00694029" w:rsidRDefault="00F969E0">
      <w:pPr>
        <w:spacing w:after="80" w:line="259" w:lineRule="auto"/>
        <w:ind w:left="0" w:right="0" w:firstLine="0"/>
        <w:jc w:val="left"/>
      </w:pPr>
      <w:r>
        <w:rPr>
          <w:b/>
          <w:sz w:val="14"/>
        </w:rPr>
        <w:t xml:space="preserve"> </w:t>
      </w:r>
    </w:p>
    <w:p w:rsidR="00694029" w:rsidRDefault="00F969E0">
      <w:pPr>
        <w:ind w:left="-5" w:right="23"/>
      </w:pPr>
      <w:r>
        <w:rPr>
          <w:b/>
        </w:rPr>
        <w:t>“El Instituto”</w:t>
      </w:r>
      <w:r>
        <w:t xml:space="preserve"> podrá, dentro de su presupuesto aprobado y disponible, bajo su responsabilidad y por razones fundadas y explícitas, acordar el incremento en la cantidad del servicio solicitado mediante modificaciones al presente contrato, siempre que el monto total de las modificaciones no rebase el 20% (veinte por ciento), del monto o cantidad del servicio establecido originalmente en el mismo, de acuerdo al artículo 52 de la Ley de Adquisiciones, Arrendamientos y Servicios del Sector Público. </w:t>
      </w:r>
    </w:p>
    <w:p w:rsidR="00694029" w:rsidRDefault="00F969E0">
      <w:pPr>
        <w:spacing w:after="74" w:line="259" w:lineRule="auto"/>
        <w:ind w:left="0" w:right="0" w:firstLine="0"/>
        <w:jc w:val="left"/>
      </w:pPr>
      <w:r>
        <w:rPr>
          <w:b/>
          <w:sz w:val="14"/>
        </w:rPr>
        <w:t xml:space="preserve"> </w:t>
      </w:r>
    </w:p>
    <w:p w:rsidR="00694029" w:rsidRDefault="00F969E0">
      <w:pPr>
        <w:spacing w:after="4" w:line="256" w:lineRule="auto"/>
        <w:ind w:left="-5" w:right="18"/>
      </w:pPr>
      <w:r>
        <w:rPr>
          <w:b/>
        </w:rPr>
        <w:t xml:space="preserve">Décima Quinta.- Información a la Secretaría de la Función Pública: </w:t>
      </w:r>
    </w:p>
    <w:p w:rsidR="00694029" w:rsidRDefault="00F969E0">
      <w:pPr>
        <w:spacing w:after="0" w:line="259" w:lineRule="auto"/>
        <w:ind w:left="0" w:right="0" w:firstLine="0"/>
        <w:jc w:val="left"/>
      </w:pPr>
      <w:r>
        <w:t xml:space="preserve"> </w:t>
      </w:r>
    </w:p>
    <w:p w:rsidR="00694029" w:rsidRDefault="00F969E0">
      <w:pPr>
        <w:ind w:left="-5" w:right="23"/>
      </w:pPr>
      <w:r>
        <w:t xml:space="preserve">De conformidad con lo dispuesto en el artículo 57 de la Ley, la Secretaría de la Función Pública y los Órganos Internos de Control, con motivo de las auditorías, visitas o inspecciones que practiquen, podrán solicitar a los proveedores información y documentación relacionada con los contratos, éstos últimos estarán obligados a proporcionar la información que en su momento se requiera. </w:t>
      </w:r>
    </w:p>
    <w:p w:rsidR="00694029" w:rsidRDefault="00F969E0">
      <w:pPr>
        <w:spacing w:after="112" w:line="259" w:lineRule="auto"/>
        <w:ind w:left="0" w:right="0" w:firstLine="0"/>
        <w:jc w:val="left"/>
      </w:pPr>
      <w:r>
        <w:rPr>
          <w:b/>
          <w:sz w:val="10"/>
        </w:rPr>
        <w:t xml:space="preserve"> </w:t>
      </w:r>
    </w:p>
    <w:p w:rsidR="00694029" w:rsidRDefault="00F969E0">
      <w:pPr>
        <w:spacing w:after="4" w:line="256" w:lineRule="auto"/>
        <w:ind w:left="-5" w:right="18"/>
      </w:pPr>
      <w:r>
        <w:rPr>
          <w:b/>
        </w:rPr>
        <w:t xml:space="preserve">Décima Sexta.- Jurisdicción: </w:t>
      </w:r>
    </w:p>
    <w:p w:rsidR="00694029" w:rsidRDefault="00F969E0">
      <w:pPr>
        <w:spacing w:after="103" w:line="259" w:lineRule="auto"/>
        <w:ind w:left="0" w:right="0" w:firstLine="0"/>
        <w:jc w:val="left"/>
      </w:pPr>
      <w:r>
        <w:rPr>
          <w:sz w:val="10"/>
        </w:rPr>
        <w:t xml:space="preserve"> </w:t>
      </w:r>
    </w:p>
    <w:p w:rsidR="00694029" w:rsidRDefault="00F969E0">
      <w:pPr>
        <w:ind w:left="-5" w:right="23"/>
      </w:pPr>
      <w:r>
        <w:t xml:space="preserve">Para la ejecución, interpretación y cumplimiento del presente contrato, las partes se someten expresamente a la jurisdicción y competencia de los Tribunales Federales de la Ciudad de México, Distrito Federal, por lo tanto </w:t>
      </w:r>
      <w:r>
        <w:rPr>
          <w:b/>
        </w:rPr>
        <w:t>"El Proveedor"</w:t>
      </w:r>
      <w:r>
        <w:t xml:space="preserve"> renuncia al fuero por razón de su domicilio presente o futuro. </w:t>
      </w:r>
    </w:p>
    <w:p w:rsidR="00694029" w:rsidRDefault="00F969E0">
      <w:pPr>
        <w:spacing w:after="0" w:line="259" w:lineRule="auto"/>
        <w:ind w:left="0" w:right="0" w:firstLine="0"/>
        <w:jc w:val="left"/>
      </w:pPr>
      <w:r>
        <w:t xml:space="preserve"> </w:t>
      </w:r>
    </w:p>
    <w:p w:rsidR="00694029" w:rsidRDefault="00F969E0">
      <w:pPr>
        <w:ind w:left="-5" w:right="23"/>
      </w:pPr>
      <w:r>
        <w:t xml:space="preserve">Leído que fue el presente contrato y enteradas las partes de su valor y consecuencias legales se firman por cuadruplicado en la Ciudad de México, Distrito Federal a los </w:t>
      </w:r>
      <w:r w:rsidR="002A2ADF">
        <w:rPr>
          <w:b/>
        </w:rPr>
        <w:t>XX</w:t>
      </w:r>
      <w:r>
        <w:rPr>
          <w:b/>
        </w:rPr>
        <w:t xml:space="preserve"> días del mes de </w:t>
      </w:r>
      <w:r w:rsidR="002A2ADF">
        <w:rPr>
          <w:b/>
        </w:rPr>
        <w:t>XXXXX</w:t>
      </w:r>
      <w:r>
        <w:rPr>
          <w:b/>
        </w:rPr>
        <w:t xml:space="preserve"> del año dos mil </w:t>
      </w:r>
      <w:r w:rsidR="002A2ADF">
        <w:rPr>
          <w:b/>
        </w:rPr>
        <w:t>XXXXX</w:t>
      </w:r>
      <w:r>
        <w:rPr>
          <w:b/>
        </w:rPr>
        <w:t xml:space="preserve">. </w:t>
      </w:r>
    </w:p>
    <w:p w:rsidR="00694029" w:rsidRDefault="00F969E0">
      <w:pPr>
        <w:spacing w:after="0" w:line="259" w:lineRule="auto"/>
        <w:ind w:left="0" w:right="0" w:firstLine="0"/>
        <w:jc w:val="left"/>
      </w:pPr>
      <w:r>
        <w:rPr>
          <w:b/>
        </w:rPr>
        <w:t xml:space="preserve"> </w:t>
      </w:r>
    </w:p>
    <w:p w:rsidR="00694029" w:rsidRDefault="00F969E0">
      <w:pPr>
        <w:spacing w:after="2" w:line="259" w:lineRule="auto"/>
        <w:ind w:left="28" w:right="0" w:firstLine="0"/>
        <w:jc w:val="center"/>
      </w:pPr>
      <w:r>
        <w:rPr>
          <w:b/>
        </w:rPr>
        <w:t xml:space="preserve"> </w:t>
      </w:r>
    </w:p>
    <w:p w:rsidR="00694029" w:rsidRDefault="00F969E0">
      <w:pPr>
        <w:tabs>
          <w:tab w:val="center" w:pos="2479"/>
          <w:tab w:val="center" w:pos="7443"/>
        </w:tabs>
        <w:spacing w:after="0" w:line="259" w:lineRule="auto"/>
        <w:ind w:left="0" w:right="0" w:firstLine="0"/>
        <w:jc w:val="left"/>
      </w:pPr>
      <w:r>
        <w:rPr>
          <w:rFonts w:ascii="Calibri" w:eastAsia="Calibri" w:hAnsi="Calibri" w:cs="Calibri"/>
        </w:rPr>
        <w:tab/>
      </w:r>
      <w:r>
        <w:rPr>
          <w:b/>
          <w:sz w:val="20"/>
        </w:rPr>
        <w:t xml:space="preserve">Por “El Instituto” </w:t>
      </w:r>
      <w:r>
        <w:rPr>
          <w:b/>
          <w:sz w:val="20"/>
        </w:rPr>
        <w:tab/>
        <w:t xml:space="preserve">Por “El Proveedor” </w:t>
      </w:r>
    </w:p>
    <w:p w:rsidR="00694029" w:rsidRDefault="00F969E0">
      <w:pPr>
        <w:spacing w:after="0" w:line="259" w:lineRule="auto"/>
        <w:ind w:left="70" w:right="0" w:firstLine="0"/>
        <w:jc w:val="left"/>
      </w:pPr>
      <w:r>
        <w:rPr>
          <w:b/>
          <w:sz w:val="20"/>
        </w:rPr>
        <w:t xml:space="preserve"> </w:t>
      </w:r>
      <w:r>
        <w:rPr>
          <w:b/>
          <w:sz w:val="20"/>
        </w:rPr>
        <w:tab/>
        <w:t xml:space="preserve"> </w:t>
      </w:r>
    </w:p>
    <w:p w:rsidR="00694029" w:rsidRDefault="00F969E0">
      <w:pPr>
        <w:spacing w:after="0" w:line="259" w:lineRule="auto"/>
        <w:ind w:left="254" w:right="0" w:firstLine="0"/>
        <w:jc w:val="center"/>
      </w:pPr>
      <w:r>
        <w:rPr>
          <w:b/>
          <w:sz w:val="20"/>
        </w:rPr>
        <w:t xml:space="preserve"> </w:t>
      </w:r>
      <w:r>
        <w:rPr>
          <w:b/>
          <w:sz w:val="20"/>
        </w:rPr>
        <w:tab/>
        <w:t xml:space="preserve"> </w:t>
      </w:r>
    </w:p>
    <w:p w:rsidR="00694029" w:rsidRDefault="00F969E0">
      <w:pPr>
        <w:spacing w:after="0" w:line="259" w:lineRule="auto"/>
        <w:ind w:left="254" w:right="0" w:firstLine="0"/>
        <w:jc w:val="center"/>
      </w:pPr>
      <w:r>
        <w:rPr>
          <w:b/>
          <w:sz w:val="20"/>
        </w:rPr>
        <w:t xml:space="preserve"> </w:t>
      </w:r>
      <w:r>
        <w:rPr>
          <w:b/>
          <w:sz w:val="20"/>
        </w:rPr>
        <w:tab/>
        <w:t xml:space="preserve"> </w:t>
      </w:r>
    </w:p>
    <w:p w:rsidR="00694029" w:rsidRDefault="00F969E0">
      <w:pPr>
        <w:spacing w:after="0" w:line="259" w:lineRule="auto"/>
        <w:ind w:left="70" w:right="0" w:firstLine="0"/>
        <w:jc w:val="left"/>
      </w:pPr>
      <w:r>
        <w:rPr>
          <w:b/>
          <w:sz w:val="20"/>
        </w:rPr>
        <w:t xml:space="preserve"> </w:t>
      </w:r>
      <w:r>
        <w:rPr>
          <w:b/>
          <w:sz w:val="20"/>
        </w:rPr>
        <w:tab/>
        <w:t xml:space="preserve"> </w:t>
      </w:r>
    </w:p>
    <w:p w:rsidR="00694029" w:rsidRDefault="00F969E0">
      <w:pPr>
        <w:tabs>
          <w:tab w:val="center" w:pos="2480"/>
          <w:tab w:val="center" w:pos="7444"/>
        </w:tabs>
        <w:spacing w:after="0" w:line="259" w:lineRule="auto"/>
        <w:ind w:left="0" w:right="0" w:firstLine="0"/>
        <w:jc w:val="left"/>
      </w:pPr>
      <w:r>
        <w:rPr>
          <w:rFonts w:ascii="Calibri" w:eastAsia="Calibri" w:hAnsi="Calibri" w:cs="Calibri"/>
        </w:rPr>
        <w:tab/>
      </w:r>
      <w:r>
        <w:rPr>
          <w:b/>
          <w:sz w:val="20"/>
        </w:rPr>
        <w:t xml:space="preserve">XXXXXX  </w:t>
      </w:r>
      <w:r>
        <w:rPr>
          <w:b/>
          <w:sz w:val="20"/>
        </w:rPr>
        <w:tab/>
        <w:t xml:space="preserve"> </w:t>
      </w:r>
    </w:p>
    <w:p w:rsidR="00694029" w:rsidRDefault="00F969E0">
      <w:pPr>
        <w:pStyle w:val="Ttulo1"/>
        <w:tabs>
          <w:tab w:val="center" w:pos="2479"/>
          <w:tab w:val="center" w:pos="7444"/>
        </w:tabs>
        <w:ind w:left="0" w:right="0" w:firstLine="0"/>
      </w:pPr>
      <w:r>
        <w:rPr>
          <w:rFonts w:ascii="Calibri" w:eastAsia="Calibri" w:hAnsi="Calibri" w:cs="Calibri"/>
          <w:b w:val="0"/>
          <w:sz w:val="22"/>
        </w:rPr>
        <w:tab/>
      </w:r>
      <w:r>
        <w:t xml:space="preserve">Director General </w:t>
      </w:r>
      <w:r>
        <w:tab/>
        <w:t xml:space="preserve"> </w:t>
      </w:r>
    </w:p>
    <w:p w:rsidR="00694029" w:rsidRDefault="00F969E0">
      <w:pPr>
        <w:tabs>
          <w:tab w:val="center" w:pos="7445"/>
        </w:tabs>
        <w:spacing w:after="17" w:line="254" w:lineRule="auto"/>
        <w:ind w:left="0" w:right="0" w:firstLine="0"/>
        <w:jc w:val="left"/>
      </w:pPr>
      <w:r>
        <w:rPr>
          <w:b/>
          <w:sz w:val="16"/>
        </w:rPr>
        <w:t xml:space="preserve">Firma como representante legal única y exclusivamente para </w:t>
      </w:r>
      <w:r>
        <w:rPr>
          <w:b/>
          <w:sz w:val="16"/>
        </w:rPr>
        <w:tab/>
      </w:r>
      <w:r>
        <w:rPr>
          <w:b/>
          <w:sz w:val="20"/>
        </w:rPr>
        <w:t xml:space="preserve">C. XXXXX </w:t>
      </w:r>
    </w:p>
    <w:p w:rsidR="00694029" w:rsidRDefault="00F969E0">
      <w:pPr>
        <w:tabs>
          <w:tab w:val="center" w:pos="2479"/>
          <w:tab w:val="center" w:pos="5034"/>
        </w:tabs>
        <w:spacing w:after="17" w:line="254" w:lineRule="auto"/>
        <w:ind w:left="0" w:right="0" w:firstLine="0"/>
        <w:jc w:val="left"/>
      </w:pPr>
      <w:r>
        <w:rPr>
          <w:rFonts w:ascii="Calibri" w:eastAsia="Calibri" w:hAnsi="Calibri" w:cs="Calibri"/>
        </w:rPr>
        <w:tab/>
      </w:r>
      <w:r>
        <w:rPr>
          <w:b/>
          <w:sz w:val="16"/>
        </w:rPr>
        <w:t>darle formalidad al presente instrumento jurídico</w:t>
      </w:r>
      <w:r>
        <w:rPr>
          <w:b/>
          <w:sz w:val="31"/>
          <w:vertAlign w:val="superscript"/>
        </w:rPr>
        <w:t xml:space="preserve"> </w:t>
      </w:r>
      <w:r>
        <w:rPr>
          <w:b/>
          <w:sz w:val="31"/>
          <w:vertAlign w:val="superscript"/>
        </w:rPr>
        <w:tab/>
      </w:r>
      <w:r>
        <w:rPr>
          <w:b/>
          <w:sz w:val="20"/>
        </w:rPr>
        <w:t xml:space="preserve"> </w:t>
      </w:r>
    </w:p>
    <w:p w:rsidR="00694029" w:rsidRDefault="00F969E0">
      <w:pPr>
        <w:spacing w:after="0" w:line="259" w:lineRule="auto"/>
        <w:ind w:left="70" w:right="0" w:firstLine="0"/>
        <w:jc w:val="left"/>
      </w:pPr>
      <w:r>
        <w:rPr>
          <w:b/>
          <w:sz w:val="20"/>
        </w:rPr>
        <w:t xml:space="preserve"> </w:t>
      </w:r>
      <w:r>
        <w:rPr>
          <w:b/>
          <w:sz w:val="20"/>
        </w:rPr>
        <w:tab/>
        <w:t xml:space="preserve"> </w:t>
      </w:r>
    </w:p>
    <w:p w:rsidR="002A2ADF" w:rsidRDefault="00F969E0">
      <w:pPr>
        <w:spacing w:after="0" w:line="259" w:lineRule="auto"/>
        <w:ind w:left="70" w:right="0" w:firstLine="0"/>
        <w:jc w:val="left"/>
        <w:rPr>
          <w:b/>
          <w:sz w:val="20"/>
        </w:rPr>
      </w:pPr>
      <w:r>
        <w:rPr>
          <w:b/>
          <w:sz w:val="20"/>
        </w:rPr>
        <w:t xml:space="preserve"> </w:t>
      </w:r>
      <w:r>
        <w:rPr>
          <w:b/>
          <w:sz w:val="20"/>
        </w:rPr>
        <w:tab/>
      </w:r>
    </w:p>
    <w:p w:rsidR="002A2ADF" w:rsidRDefault="002A2ADF">
      <w:pPr>
        <w:spacing w:after="0" w:line="259" w:lineRule="auto"/>
        <w:ind w:left="70" w:right="0" w:firstLine="0"/>
        <w:jc w:val="left"/>
        <w:rPr>
          <w:b/>
          <w:sz w:val="20"/>
        </w:rPr>
      </w:pPr>
    </w:p>
    <w:p w:rsidR="002A2ADF" w:rsidRDefault="002A2ADF">
      <w:pPr>
        <w:spacing w:after="0" w:line="259" w:lineRule="auto"/>
        <w:ind w:left="70" w:right="0" w:firstLine="0"/>
        <w:jc w:val="left"/>
        <w:rPr>
          <w:b/>
          <w:sz w:val="20"/>
        </w:rPr>
      </w:pPr>
    </w:p>
    <w:p w:rsidR="002A2ADF" w:rsidRDefault="002A2ADF" w:rsidP="002A2ADF">
      <w:pPr>
        <w:spacing w:after="0" w:line="259" w:lineRule="auto"/>
        <w:ind w:left="1486" w:right="0" w:firstLine="638"/>
        <w:jc w:val="left"/>
        <w:rPr>
          <w:b/>
          <w:sz w:val="20"/>
        </w:rPr>
      </w:pPr>
      <w:r>
        <w:rPr>
          <w:b/>
          <w:sz w:val="20"/>
        </w:rPr>
        <w:t>XXXXXX</w:t>
      </w:r>
    </w:p>
    <w:p w:rsidR="002A2ADF" w:rsidRDefault="002A2ADF" w:rsidP="002A2ADF">
      <w:pPr>
        <w:spacing w:after="0" w:line="259" w:lineRule="auto"/>
        <w:ind w:left="70" w:right="0" w:firstLine="638"/>
        <w:jc w:val="left"/>
        <w:rPr>
          <w:b/>
          <w:sz w:val="16"/>
        </w:rPr>
      </w:pPr>
      <w:r w:rsidRPr="002A2ADF">
        <w:rPr>
          <w:b/>
          <w:sz w:val="16"/>
        </w:rPr>
        <w:t>Director de Administración y Finanzas</w:t>
      </w:r>
    </w:p>
    <w:p w:rsidR="002A2ADF" w:rsidRPr="002A2ADF" w:rsidRDefault="002A2ADF" w:rsidP="002A2ADF">
      <w:pPr>
        <w:spacing w:after="0" w:line="259" w:lineRule="auto"/>
        <w:ind w:left="1486" w:right="0" w:firstLine="638"/>
        <w:jc w:val="left"/>
        <w:rPr>
          <w:b/>
          <w:sz w:val="16"/>
        </w:rPr>
      </w:pPr>
      <w:r>
        <w:rPr>
          <w:b/>
          <w:sz w:val="16"/>
        </w:rPr>
        <w:t>Autoriza</w:t>
      </w:r>
    </w:p>
    <w:p w:rsidR="002A2ADF" w:rsidRPr="002A2ADF" w:rsidRDefault="002A2ADF">
      <w:pPr>
        <w:spacing w:after="0" w:line="259" w:lineRule="auto"/>
        <w:ind w:left="70" w:right="0" w:firstLine="0"/>
        <w:jc w:val="left"/>
        <w:rPr>
          <w:b/>
          <w:sz w:val="16"/>
        </w:rPr>
      </w:pPr>
    </w:p>
    <w:p w:rsidR="00694029" w:rsidRDefault="00F969E0">
      <w:pPr>
        <w:spacing w:after="0" w:line="259" w:lineRule="auto"/>
        <w:ind w:left="70" w:right="0" w:firstLine="0"/>
        <w:jc w:val="left"/>
      </w:pPr>
      <w:r>
        <w:rPr>
          <w:b/>
          <w:sz w:val="20"/>
        </w:rPr>
        <w:t xml:space="preserve"> </w:t>
      </w:r>
    </w:p>
    <w:p w:rsidR="00694029" w:rsidRDefault="00F969E0">
      <w:pPr>
        <w:spacing w:after="0" w:line="259" w:lineRule="auto"/>
        <w:ind w:left="70" w:right="0" w:firstLine="0"/>
        <w:jc w:val="left"/>
      </w:pPr>
      <w:r>
        <w:rPr>
          <w:b/>
          <w:sz w:val="20"/>
        </w:rPr>
        <w:t xml:space="preserve"> </w:t>
      </w:r>
      <w:r>
        <w:rPr>
          <w:b/>
          <w:sz w:val="20"/>
        </w:rPr>
        <w:tab/>
        <w:t xml:space="preserve"> </w:t>
      </w:r>
    </w:p>
    <w:p w:rsidR="002A2ADF" w:rsidRDefault="00F969E0" w:rsidP="002A2ADF">
      <w:pPr>
        <w:pStyle w:val="Ttulo1"/>
        <w:ind w:left="1529" w:right="0" w:firstLine="595"/>
      </w:pPr>
      <w:r>
        <w:t xml:space="preserve">XXXXXXX </w:t>
      </w:r>
      <w:r>
        <w:tab/>
        <w:t xml:space="preserve"> </w:t>
      </w:r>
    </w:p>
    <w:p w:rsidR="00694029" w:rsidRDefault="002A2ADF" w:rsidP="002A2ADF">
      <w:pPr>
        <w:pStyle w:val="Ttulo1"/>
        <w:ind w:right="0" w:firstLine="0"/>
      </w:pPr>
      <w:r>
        <w:t xml:space="preserve">  </w:t>
      </w:r>
      <w:r w:rsidR="00F969E0" w:rsidRPr="002A2ADF">
        <w:rPr>
          <w:sz w:val="16"/>
        </w:rPr>
        <w:t>Subdirector de Recursos Materiales y Conservación</w:t>
      </w:r>
      <w:r w:rsidR="00F969E0">
        <w:t xml:space="preserve">  </w:t>
      </w:r>
    </w:p>
    <w:p w:rsidR="00694029" w:rsidRDefault="00F969E0" w:rsidP="002A2ADF">
      <w:pPr>
        <w:spacing w:after="17" w:line="254" w:lineRule="auto"/>
        <w:ind w:right="3863"/>
        <w:jc w:val="left"/>
      </w:pPr>
      <w:r>
        <w:rPr>
          <w:b/>
          <w:sz w:val="16"/>
        </w:rPr>
        <w:t xml:space="preserve">Responsable de la elaboración del contrato y procedimiento de adjudicación </w:t>
      </w:r>
    </w:p>
    <w:p w:rsidR="00694029" w:rsidRDefault="00F969E0">
      <w:pPr>
        <w:spacing w:after="0" w:line="259" w:lineRule="auto"/>
        <w:ind w:left="70" w:right="0" w:firstLine="0"/>
        <w:jc w:val="left"/>
      </w:pPr>
      <w:r>
        <w:rPr>
          <w:sz w:val="20"/>
        </w:rPr>
        <w:t xml:space="preserve"> </w:t>
      </w:r>
    </w:p>
    <w:p w:rsidR="00694029" w:rsidRDefault="00F969E0">
      <w:pPr>
        <w:spacing w:after="0" w:line="259" w:lineRule="auto"/>
        <w:ind w:left="70" w:right="0" w:firstLine="0"/>
        <w:jc w:val="left"/>
      </w:pPr>
      <w:r>
        <w:rPr>
          <w:sz w:val="20"/>
        </w:rPr>
        <w:t xml:space="preserve"> </w:t>
      </w:r>
    </w:p>
    <w:p w:rsidR="00694029" w:rsidRDefault="00F969E0">
      <w:pPr>
        <w:spacing w:after="0" w:line="259" w:lineRule="auto"/>
        <w:ind w:left="70" w:right="0" w:firstLine="0"/>
        <w:jc w:val="left"/>
      </w:pPr>
      <w:r>
        <w:rPr>
          <w:b/>
          <w:sz w:val="20"/>
        </w:rPr>
        <w:t xml:space="preserve"> </w:t>
      </w:r>
    </w:p>
    <w:p w:rsidR="002A2ADF" w:rsidRDefault="00F969E0">
      <w:pPr>
        <w:spacing w:after="0" w:line="259" w:lineRule="auto"/>
        <w:ind w:left="-5" w:right="0"/>
        <w:jc w:val="left"/>
        <w:rPr>
          <w:b/>
          <w:sz w:val="20"/>
        </w:rPr>
      </w:pPr>
      <w:r>
        <w:rPr>
          <w:b/>
          <w:sz w:val="20"/>
        </w:rPr>
        <w:t xml:space="preserve">                 </w:t>
      </w:r>
      <w:r w:rsidR="002A2ADF">
        <w:rPr>
          <w:b/>
          <w:sz w:val="20"/>
        </w:rPr>
        <w:t xml:space="preserve">                       </w:t>
      </w:r>
      <w:r>
        <w:rPr>
          <w:b/>
          <w:sz w:val="20"/>
        </w:rPr>
        <w:t xml:space="preserve"> XXXXXXX </w:t>
      </w:r>
    </w:p>
    <w:p w:rsidR="00694029" w:rsidRPr="002A2ADF" w:rsidRDefault="00F969E0">
      <w:pPr>
        <w:spacing w:after="0" w:line="259" w:lineRule="auto"/>
        <w:ind w:left="-5" w:right="0"/>
        <w:jc w:val="left"/>
        <w:rPr>
          <w:b/>
          <w:sz w:val="16"/>
        </w:rPr>
      </w:pPr>
      <w:r w:rsidRPr="002A2ADF">
        <w:rPr>
          <w:b/>
          <w:sz w:val="16"/>
        </w:rPr>
        <w:t xml:space="preserve">Jefe del Departamento de </w:t>
      </w:r>
      <w:r w:rsidR="002A2ADF" w:rsidRPr="002A2ADF">
        <w:rPr>
          <w:b/>
          <w:sz w:val="16"/>
        </w:rPr>
        <w:t>Almacén, Farmacia e Inventarios</w:t>
      </w:r>
      <w:r w:rsidRPr="002A2ADF">
        <w:rPr>
          <w:b/>
          <w:sz w:val="16"/>
        </w:rPr>
        <w:t xml:space="preserve"> </w:t>
      </w:r>
    </w:p>
    <w:p w:rsidR="00694029" w:rsidRDefault="00F969E0">
      <w:pPr>
        <w:spacing w:after="17" w:line="254" w:lineRule="auto"/>
        <w:ind w:left="-5" w:right="3863"/>
        <w:jc w:val="left"/>
      </w:pPr>
      <w:r>
        <w:rPr>
          <w:b/>
          <w:sz w:val="20"/>
        </w:rPr>
        <w:t xml:space="preserve">       </w:t>
      </w:r>
      <w:r>
        <w:rPr>
          <w:b/>
          <w:sz w:val="16"/>
        </w:rPr>
        <w:t>Área solicitante y responsable del cumplimiento del contrato</w:t>
      </w:r>
      <w:r>
        <w:rPr>
          <w:b/>
          <w:sz w:val="20"/>
        </w:rPr>
        <w:t xml:space="preserve"> </w:t>
      </w:r>
    </w:p>
    <w:p w:rsidR="00694029" w:rsidRDefault="00F969E0">
      <w:pPr>
        <w:spacing w:after="0" w:line="259" w:lineRule="auto"/>
        <w:ind w:left="22" w:right="0" w:firstLine="0"/>
        <w:jc w:val="center"/>
      </w:pPr>
      <w:r>
        <w:rPr>
          <w:b/>
          <w:sz w:val="20"/>
        </w:rPr>
        <w:t xml:space="preserve"> </w:t>
      </w:r>
    </w:p>
    <w:p w:rsidR="00694029" w:rsidRDefault="00F969E0">
      <w:pPr>
        <w:spacing w:after="0" w:line="259" w:lineRule="auto"/>
        <w:ind w:left="1416" w:right="0" w:firstLine="0"/>
        <w:jc w:val="left"/>
      </w:pPr>
      <w:r>
        <w:rPr>
          <w:b/>
          <w:sz w:val="20"/>
        </w:rPr>
        <w:t xml:space="preserve"> </w:t>
      </w:r>
    </w:p>
    <w:p w:rsidR="00694029" w:rsidRDefault="00F969E0" w:rsidP="002A2ADF">
      <w:pPr>
        <w:spacing w:after="0" w:line="259" w:lineRule="auto"/>
        <w:ind w:left="1416" w:right="0" w:firstLine="0"/>
        <w:jc w:val="left"/>
      </w:pPr>
      <w:r>
        <w:rPr>
          <w:b/>
          <w:sz w:val="20"/>
        </w:rPr>
        <w:t xml:space="preserve">               </w:t>
      </w:r>
    </w:p>
    <w:p w:rsidR="00694029" w:rsidRDefault="00F969E0">
      <w:pPr>
        <w:spacing w:after="0" w:line="259" w:lineRule="auto"/>
        <w:ind w:left="0" w:right="0" w:firstLine="0"/>
        <w:jc w:val="left"/>
      </w:pPr>
      <w:r>
        <w:rPr>
          <w:b/>
          <w:sz w:val="20"/>
        </w:rPr>
        <w:t xml:space="preserve"> </w:t>
      </w:r>
    </w:p>
    <w:p w:rsidR="002A2ADF" w:rsidRDefault="00F969E0">
      <w:pPr>
        <w:pStyle w:val="Ttulo1"/>
        <w:ind w:left="1426" w:right="0"/>
      </w:pPr>
      <w:r>
        <w:t xml:space="preserve">               XXXXXXX </w:t>
      </w:r>
    </w:p>
    <w:p w:rsidR="00694029" w:rsidRDefault="002A2ADF" w:rsidP="002A2ADF">
      <w:pPr>
        <w:pStyle w:val="Ttulo1"/>
        <w:ind w:right="0"/>
      </w:pPr>
      <w:r>
        <w:t xml:space="preserve">   </w:t>
      </w:r>
      <w:r>
        <w:tab/>
      </w:r>
      <w:r w:rsidR="00F969E0" w:rsidRPr="002A2ADF">
        <w:rPr>
          <w:sz w:val="16"/>
        </w:rPr>
        <w:t>Jefe del Departamento de Asuntos Jurídicos</w:t>
      </w:r>
      <w:r w:rsidR="00F969E0">
        <w:t xml:space="preserve"> </w:t>
      </w:r>
    </w:p>
    <w:p w:rsidR="00694029" w:rsidRDefault="00F969E0">
      <w:pPr>
        <w:spacing w:after="17" w:line="254" w:lineRule="auto"/>
        <w:ind w:left="-5" w:right="3863"/>
        <w:jc w:val="left"/>
      </w:pPr>
      <w:r>
        <w:rPr>
          <w:b/>
          <w:sz w:val="16"/>
        </w:rPr>
        <w:t xml:space="preserve">El presente contrato se revisa en cuanto a la forma jurídica,  por lo que los compromisos sustantivos que se asuman con su celebración,  así como los aspectos técnicos, operativos, presupuestales y fiscales son                        Responsabilidad exclusiva del área operativa. </w:t>
      </w:r>
    </w:p>
    <w:p w:rsidR="00694029" w:rsidRDefault="00F969E0">
      <w:pPr>
        <w:spacing w:after="0" w:line="259" w:lineRule="auto"/>
        <w:ind w:left="1416" w:right="0" w:firstLine="0"/>
        <w:jc w:val="left"/>
      </w:pPr>
      <w:r>
        <w:rPr>
          <w:b/>
          <w:sz w:val="20"/>
        </w:rPr>
        <w:t xml:space="preserve"> </w:t>
      </w:r>
    </w:p>
    <w:p w:rsidR="00694029" w:rsidRDefault="00F969E0">
      <w:pPr>
        <w:spacing w:after="0" w:line="259" w:lineRule="auto"/>
        <w:ind w:left="1416" w:right="0" w:firstLine="0"/>
        <w:jc w:val="left"/>
      </w:pPr>
      <w:r>
        <w:rPr>
          <w:b/>
          <w:sz w:val="20"/>
        </w:rPr>
        <w:t xml:space="preserve"> </w:t>
      </w:r>
    </w:p>
    <w:p w:rsidR="00694029" w:rsidRDefault="00F969E0">
      <w:pPr>
        <w:spacing w:after="0" w:line="259" w:lineRule="auto"/>
        <w:ind w:left="0" w:right="0" w:firstLine="0"/>
        <w:jc w:val="left"/>
      </w:pPr>
      <w:r>
        <w:rPr>
          <w:b/>
          <w:sz w:val="20"/>
        </w:rPr>
        <w:t xml:space="preserve"> </w:t>
      </w:r>
    </w:p>
    <w:p w:rsidR="00694029" w:rsidRDefault="00F969E0">
      <w:pPr>
        <w:spacing w:after="0" w:line="259" w:lineRule="auto"/>
        <w:ind w:left="0" w:right="0" w:firstLine="0"/>
        <w:jc w:val="left"/>
      </w:pPr>
      <w:r>
        <w:rPr>
          <w:sz w:val="20"/>
        </w:rPr>
        <w:t xml:space="preserve"> </w:t>
      </w:r>
    </w:p>
    <w:p w:rsidR="00694029" w:rsidRDefault="00F969E0">
      <w:pPr>
        <w:spacing w:after="0" w:line="256" w:lineRule="auto"/>
        <w:ind w:left="0" w:right="0" w:firstLine="0"/>
        <w:jc w:val="left"/>
      </w:pPr>
      <w:r>
        <w:rPr>
          <w:sz w:val="20"/>
        </w:rPr>
        <w:t xml:space="preserve">Esta hoja de firmas pertenece al contrato número </w:t>
      </w:r>
      <w:r>
        <w:rPr>
          <w:b/>
          <w:sz w:val="20"/>
        </w:rPr>
        <w:t>XXXXXX</w:t>
      </w:r>
      <w:r>
        <w:rPr>
          <w:sz w:val="20"/>
        </w:rPr>
        <w:t xml:space="preserve">, </w:t>
      </w:r>
      <w:r>
        <w:rPr>
          <w:b/>
          <w:sz w:val="20"/>
        </w:rPr>
        <w:t>Contrato para la</w:t>
      </w:r>
      <w:r w:rsidR="002A2ADF">
        <w:rPr>
          <w:b/>
          <w:sz w:val="20"/>
        </w:rPr>
        <w:t xml:space="preserve"> adquisición</w:t>
      </w:r>
      <w:r>
        <w:rPr>
          <w:b/>
          <w:sz w:val="20"/>
        </w:rPr>
        <w:t xml:space="preserve"> de </w:t>
      </w:r>
      <w:r>
        <w:rPr>
          <w:b/>
        </w:rPr>
        <w:t>“M</w:t>
      </w:r>
      <w:r w:rsidR="002A2ADF">
        <w:rPr>
          <w:b/>
        </w:rPr>
        <w:t>edicamentos</w:t>
      </w:r>
      <w:r>
        <w:rPr>
          <w:b/>
        </w:rPr>
        <w:t xml:space="preserve">” </w:t>
      </w:r>
      <w:r>
        <w:rPr>
          <w:sz w:val="20"/>
        </w:rPr>
        <w:t xml:space="preserve">con el </w:t>
      </w:r>
      <w:r>
        <w:rPr>
          <w:b/>
          <w:sz w:val="20"/>
        </w:rPr>
        <w:t xml:space="preserve">C. XXXXXXXX  </w:t>
      </w:r>
      <w:r>
        <w:rPr>
          <w:sz w:val="20"/>
        </w:rPr>
        <w:t xml:space="preserve">en su calidad de XXXXXXXXX. </w:t>
      </w:r>
    </w:p>
    <w:sectPr w:rsidR="00694029">
      <w:headerReference w:type="even" r:id="rId8"/>
      <w:headerReference w:type="default" r:id="rId9"/>
      <w:headerReference w:type="first" r:id="rId10"/>
      <w:pgSz w:w="12242" w:h="15842"/>
      <w:pgMar w:top="1068" w:right="1098" w:bottom="840" w:left="1419" w:header="439"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7B2" w:rsidRDefault="00B867B2">
      <w:pPr>
        <w:spacing w:after="0" w:line="240" w:lineRule="auto"/>
      </w:pPr>
      <w:r>
        <w:separator/>
      </w:r>
    </w:p>
  </w:endnote>
  <w:endnote w:type="continuationSeparator" w:id="0">
    <w:p w:rsidR="00B867B2" w:rsidRDefault="00B86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7B2" w:rsidRDefault="00B867B2">
      <w:pPr>
        <w:spacing w:after="0" w:line="240" w:lineRule="auto"/>
      </w:pPr>
      <w:r>
        <w:separator/>
      </w:r>
    </w:p>
  </w:footnote>
  <w:footnote w:type="continuationSeparator" w:id="0">
    <w:p w:rsidR="00B867B2" w:rsidRDefault="00B867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029" w:rsidRDefault="00F969E0">
    <w:pPr>
      <w:spacing w:after="0" w:line="259" w:lineRule="auto"/>
      <w:ind w:left="1901" w:right="0" w:firstLine="0"/>
      <w:jc w:val="left"/>
    </w:pPr>
    <w:r>
      <w:rPr>
        <w:noProof/>
      </w:rPr>
      <w:drawing>
        <wp:anchor distT="0" distB="0" distL="114300" distR="114300" simplePos="0" relativeHeight="251658240" behindDoc="0" locked="0" layoutInCell="1" allowOverlap="0">
          <wp:simplePos x="0" y="0"/>
          <wp:positionH relativeFrom="page">
            <wp:posOffset>696722</wp:posOffset>
          </wp:positionH>
          <wp:positionV relativeFrom="page">
            <wp:posOffset>346232</wp:posOffset>
          </wp:positionV>
          <wp:extent cx="955623" cy="875658"/>
          <wp:effectExtent l="0" t="0" r="0" b="0"/>
          <wp:wrapSquare wrapText="bothSides"/>
          <wp:docPr id="186" name="Picture 186"/>
          <wp:cNvGraphicFramePr/>
          <a:graphic xmlns:a="http://schemas.openxmlformats.org/drawingml/2006/main">
            <a:graphicData uri="http://schemas.openxmlformats.org/drawingml/2006/picture">
              <pic:pic xmlns:pic="http://schemas.openxmlformats.org/drawingml/2006/picture">
                <pic:nvPicPr>
                  <pic:cNvPr id="186" name="Picture 186"/>
                  <pic:cNvPicPr/>
                </pic:nvPicPr>
                <pic:blipFill>
                  <a:blip r:embed="rId1"/>
                  <a:stretch>
                    <a:fillRect/>
                  </a:stretch>
                </pic:blipFill>
                <pic:spPr>
                  <a:xfrm>
                    <a:off x="0" y="0"/>
                    <a:ext cx="955623" cy="875658"/>
                  </a:xfrm>
                  <a:prstGeom prst="rect">
                    <a:avLst/>
                  </a:prstGeom>
                </pic:spPr>
              </pic:pic>
            </a:graphicData>
          </a:graphic>
        </wp:anchor>
      </w:drawing>
    </w:r>
    <w:r>
      <w:rPr>
        <w:b/>
        <w:sz w:val="28"/>
      </w:rPr>
      <w:t xml:space="preserve">INSTITUTO NACIONAL DE PERINATOLOGÍA </w:t>
    </w:r>
  </w:p>
  <w:p w:rsidR="00694029" w:rsidRDefault="00F969E0">
    <w:pPr>
      <w:spacing w:after="0" w:line="259" w:lineRule="auto"/>
      <w:ind w:left="0" w:right="35" w:firstLine="0"/>
      <w:jc w:val="center"/>
    </w:pPr>
    <w:r>
      <w:rPr>
        <w:b/>
        <w:sz w:val="26"/>
      </w:rPr>
      <w:t xml:space="preserve">ISIDRO ESPINOSA DE LOS REYES </w:t>
    </w:r>
  </w:p>
  <w:p w:rsidR="00694029" w:rsidRDefault="00F969E0">
    <w:pPr>
      <w:spacing w:after="0" w:line="259" w:lineRule="auto"/>
      <w:ind w:left="34" w:right="0" w:firstLine="0"/>
      <w:jc w:val="center"/>
    </w:pPr>
    <w:r>
      <w:rPr>
        <w:b/>
        <w:sz w:val="26"/>
      </w:rPr>
      <w:t xml:space="preserve"> </w:t>
    </w:r>
  </w:p>
  <w:p w:rsidR="00694029" w:rsidRDefault="00F969E0">
    <w:pPr>
      <w:spacing w:after="0" w:line="259" w:lineRule="auto"/>
      <w:ind w:left="0" w:firstLine="0"/>
      <w:jc w:val="right"/>
    </w:pPr>
    <w:r>
      <w:rPr>
        <w:b/>
        <w:sz w:val="20"/>
      </w:rPr>
      <w:t xml:space="preserve">NÚMERO DE CONTRATO XXXXXX </w:t>
    </w:r>
  </w:p>
  <w:p w:rsidR="00694029" w:rsidRDefault="00F969E0">
    <w:pPr>
      <w:spacing w:after="0" w:line="259" w:lineRule="auto"/>
      <w:ind w:left="0" w:right="-21" w:firstLine="0"/>
      <w:jc w:val="right"/>
    </w:pPr>
    <w:r>
      <w:rPr>
        <w:b/>
        <w:sz w:val="20"/>
      </w:rPr>
      <w:t xml:space="preserve"> </w:t>
    </w:r>
  </w:p>
  <w:p w:rsidR="00694029" w:rsidRDefault="00F969E0">
    <w:pPr>
      <w:spacing w:after="0" w:line="259" w:lineRule="auto"/>
      <w:ind w:left="0" w:firstLine="0"/>
      <w:jc w:val="right"/>
    </w:pPr>
    <w:r>
      <w:rPr>
        <w:b/>
        <w:sz w:val="20"/>
      </w:rPr>
      <w:t xml:space="preserve">Página </w:t>
    </w:r>
    <w:r>
      <w:fldChar w:fldCharType="begin"/>
    </w:r>
    <w:r>
      <w:instrText xml:space="preserve"> PAGE   \* MERGEFORMAT </w:instrText>
    </w:r>
    <w:r>
      <w:fldChar w:fldCharType="separate"/>
    </w:r>
    <w:r>
      <w:rPr>
        <w:b/>
        <w:sz w:val="20"/>
      </w:rPr>
      <w:t>2</w:t>
    </w:r>
    <w:r>
      <w:rPr>
        <w:b/>
        <w:sz w:val="20"/>
      </w:rPr>
      <w:fldChar w:fldCharType="end"/>
    </w:r>
    <w:r>
      <w:rPr>
        <w:b/>
        <w:sz w:val="20"/>
      </w:rPr>
      <w:t xml:space="preserve"> de </w:t>
    </w:r>
    <w:r w:rsidR="00CF393F">
      <w:fldChar w:fldCharType="begin"/>
    </w:r>
    <w:r w:rsidR="00CF393F">
      <w:instrText xml:space="preserve"> NUMPAGES   \* MERGEFORMAT </w:instrText>
    </w:r>
    <w:r w:rsidR="00CF393F">
      <w:fldChar w:fldCharType="separate"/>
    </w:r>
    <w:r>
      <w:rPr>
        <w:b/>
        <w:sz w:val="20"/>
      </w:rPr>
      <w:t>9</w:t>
    </w:r>
    <w:r w:rsidR="00CF393F">
      <w:rPr>
        <w:b/>
        <w:sz w:val="20"/>
      </w:rPr>
      <w:fldChar w:fldCharType="end"/>
    </w:r>
    <w:r>
      <w:rPr>
        <w:b/>
        <w:sz w:val="20"/>
      </w:rPr>
      <w:t xml:space="preserve"> </w:t>
    </w:r>
  </w:p>
  <w:p w:rsidR="00694029" w:rsidRDefault="00F969E0">
    <w:pPr>
      <w:spacing w:after="0" w:line="259" w:lineRule="auto"/>
      <w:ind w:left="0" w:right="5" w:firstLine="0"/>
      <w:jc w:val="right"/>
    </w:pPr>
    <w:r>
      <w:rPr>
        <w:rFonts w:ascii="Times New Roman" w:eastAsia="Times New Roman" w:hAnsi="Times New Roman" w:cs="Times New Roman"/>
        <w:sz w:val="1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029" w:rsidRDefault="00F969E0">
    <w:pPr>
      <w:spacing w:after="0" w:line="259" w:lineRule="auto"/>
      <w:ind w:left="1901" w:right="0" w:firstLine="0"/>
      <w:jc w:val="left"/>
    </w:pPr>
    <w:r>
      <w:rPr>
        <w:noProof/>
      </w:rPr>
      <w:drawing>
        <wp:anchor distT="0" distB="0" distL="114300" distR="114300" simplePos="0" relativeHeight="251659264" behindDoc="0" locked="0" layoutInCell="1" allowOverlap="0">
          <wp:simplePos x="0" y="0"/>
          <wp:positionH relativeFrom="page">
            <wp:posOffset>696722</wp:posOffset>
          </wp:positionH>
          <wp:positionV relativeFrom="page">
            <wp:posOffset>346232</wp:posOffset>
          </wp:positionV>
          <wp:extent cx="955623" cy="875658"/>
          <wp:effectExtent l="0" t="0" r="0" b="0"/>
          <wp:wrapSquare wrapText="bothSides"/>
          <wp:docPr id="1" name="Picture 186"/>
          <wp:cNvGraphicFramePr/>
          <a:graphic xmlns:a="http://schemas.openxmlformats.org/drawingml/2006/main">
            <a:graphicData uri="http://schemas.openxmlformats.org/drawingml/2006/picture">
              <pic:pic xmlns:pic="http://schemas.openxmlformats.org/drawingml/2006/picture">
                <pic:nvPicPr>
                  <pic:cNvPr id="186" name="Picture 186"/>
                  <pic:cNvPicPr/>
                </pic:nvPicPr>
                <pic:blipFill>
                  <a:blip r:embed="rId1"/>
                  <a:stretch>
                    <a:fillRect/>
                  </a:stretch>
                </pic:blipFill>
                <pic:spPr>
                  <a:xfrm>
                    <a:off x="0" y="0"/>
                    <a:ext cx="955623" cy="875658"/>
                  </a:xfrm>
                  <a:prstGeom prst="rect">
                    <a:avLst/>
                  </a:prstGeom>
                </pic:spPr>
              </pic:pic>
            </a:graphicData>
          </a:graphic>
        </wp:anchor>
      </w:drawing>
    </w:r>
    <w:r>
      <w:rPr>
        <w:b/>
        <w:sz w:val="28"/>
      </w:rPr>
      <w:t xml:space="preserve">INSTITUTO NACIONAL DE PERINATOLOGÍA </w:t>
    </w:r>
  </w:p>
  <w:p w:rsidR="00694029" w:rsidRDefault="00F969E0">
    <w:pPr>
      <w:spacing w:after="0" w:line="259" w:lineRule="auto"/>
      <w:ind w:left="0" w:right="35" w:firstLine="0"/>
      <w:jc w:val="center"/>
    </w:pPr>
    <w:r>
      <w:rPr>
        <w:b/>
        <w:sz w:val="26"/>
      </w:rPr>
      <w:t xml:space="preserve">ISIDRO ESPINOSA DE LOS REYES </w:t>
    </w:r>
  </w:p>
  <w:p w:rsidR="00694029" w:rsidRDefault="00F969E0">
    <w:pPr>
      <w:spacing w:after="0" w:line="259" w:lineRule="auto"/>
      <w:ind w:left="34" w:right="0" w:firstLine="0"/>
      <w:jc w:val="center"/>
    </w:pPr>
    <w:r>
      <w:rPr>
        <w:b/>
        <w:sz w:val="26"/>
      </w:rPr>
      <w:t xml:space="preserve"> </w:t>
    </w:r>
  </w:p>
  <w:p w:rsidR="00694029" w:rsidRDefault="00F969E0">
    <w:pPr>
      <w:spacing w:after="0" w:line="259" w:lineRule="auto"/>
      <w:ind w:left="0" w:firstLine="0"/>
      <w:jc w:val="right"/>
    </w:pPr>
    <w:r>
      <w:rPr>
        <w:b/>
        <w:sz w:val="20"/>
      </w:rPr>
      <w:t xml:space="preserve">NÚMERO DE CONTRATO XXXXXX </w:t>
    </w:r>
  </w:p>
  <w:p w:rsidR="00694029" w:rsidRDefault="00F969E0">
    <w:pPr>
      <w:spacing w:after="0" w:line="259" w:lineRule="auto"/>
      <w:ind w:left="0" w:right="-21" w:firstLine="0"/>
      <w:jc w:val="right"/>
    </w:pPr>
    <w:r>
      <w:rPr>
        <w:b/>
        <w:sz w:val="20"/>
      </w:rPr>
      <w:t xml:space="preserve"> </w:t>
    </w:r>
  </w:p>
  <w:p w:rsidR="00694029" w:rsidRDefault="00F969E0">
    <w:pPr>
      <w:spacing w:after="0" w:line="259" w:lineRule="auto"/>
      <w:ind w:left="0" w:firstLine="0"/>
      <w:jc w:val="right"/>
    </w:pPr>
    <w:r>
      <w:rPr>
        <w:b/>
        <w:sz w:val="20"/>
      </w:rPr>
      <w:t xml:space="preserve">Página </w:t>
    </w:r>
    <w:r>
      <w:fldChar w:fldCharType="begin"/>
    </w:r>
    <w:r>
      <w:instrText xml:space="preserve"> PAGE   \* MERGEFORMAT </w:instrText>
    </w:r>
    <w:r>
      <w:fldChar w:fldCharType="separate"/>
    </w:r>
    <w:r w:rsidR="00CF393F" w:rsidRPr="00CF393F">
      <w:rPr>
        <w:b/>
        <w:noProof/>
        <w:sz w:val="20"/>
      </w:rPr>
      <w:t>9</w:t>
    </w:r>
    <w:r>
      <w:rPr>
        <w:b/>
        <w:sz w:val="20"/>
      </w:rPr>
      <w:fldChar w:fldCharType="end"/>
    </w:r>
    <w:r>
      <w:rPr>
        <w:b/>
        <w:sz w:val="20"/>
      </w:rPr>
      <w:t xml:space="preserve"> de </w:t>
    </w:r>
    <w:r w:rsidR="00CF393F">
      <w:fldChar w:fldCharType="begin"/>
    </w:r>
    <w:r w:rsidR="00CF393F">
      <w:instrText xml:space="preserve"> NUMPAGES   \* MERGEFORMAT </w:instrText>
    </w:r>
    <w:r w:rsidR="00CF393F">
      <w:fldChar w:fldCharType="separate"/>
    </w:r>
    <w:r w:rsidR="00CF393F" w:rsidRPr="00CF393F">
      <w:rPr>
        <w:b/>
        <w:noProof/>
        <w:sz w:val="20"/>
      </w:rPr>
      <w:t>9</w:t>
    </w:r>
    <w:r w:rsidR="00CF393F">
      <w:rPr>
        <w:b/>
        <w:noProof/>
        <w:sz w:val="20"/>
      </w:rPr>
      <w:fldChar w:fldCharType="end"/>
    </w:r>
    <w:r>
      <w:rPr>
        <w:b/>
        <w:sz w:val="20"/>
      </w:rPr>
      <w:t xml:space="preserve"> </w:t>
    </w:r>
  </w:p>
  <w:p w:rsidR="00694029" w:rsidRDefault="00F969E0">
    <w:pPr>
      <w:spacing w:after="0" w:line="259" w:lineRule="auto"/>
      <w:ind w:left="0" w:right="5" w:firstLine="0"/>
      <w:jc w:val="right"/>
    </w:pPr>
    <w:r>
      <w:rPr>
        <w:rFonts w:ascii="Times New Roman" w:eastAsia="Times New Roman" w:hAnsi="Times New Roman" w:cs="Times New Roman"/>
        <w:sz w:val="1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029" w:rsidRDefault="00F969E0">
    <w:pPr>
      <w:spacing w:after="0"/>
      <w:ind w:left="1454" w:right="1411" w:firstLine="0"/>
      <w:jc w:val="center"/>
    </w:pPr>
    <w:r>
      <w:rPr>
        <w:b/>
        <w:sz w:val="28"/>
      </w:rPr>
      <w:t xml:space="preserve">INSTITUTO NACIONAL DE PERINATOLOGÍA </w:t>
    </w:r>
    <w:r>
      <w:rPr>
        <w:b/>
        <w:sz w:val="26"/>
      </w:rPr>
      <w:t xml:space="preserve">ISIDRO ESPINOSA DE LOS REYES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F169FA"/>
    <w:multiLevelType w:val="hybridMultilevel"/>
    <w:tmpl w:val="CD9EB3B2"/>
    <w:lvl w:ilvl="0" w:tplc="48A45318">
      <w:start w:val="1"/>
      <w:numFmt w:val="upperRoman"/>
      <w:lvlText w:val="%1."/>
      <w:lvlJc w:val="left"/>
      <w:pPr>
        <w:ind w:left="1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A52DE5C">
      <w:start w:val="1"/>
      <w:numFmt w:val="lowerLetter"/>
      <w:lvlText w:val="%2"/>
      <w:lvlJc w:val="left"/>
      <w:pPr>
        <w:ind w:left="17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E5E5922">
      <w:start w:val="1"/>
      <w:numFmt w:val="lowerRoman"/>
      <w:lvlText w:val="%3"/>
      <w:lvlJc w:val="left"/>
      <w:pPr>
        <w:ind w:left="24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032BB04">
      <w:start w:val="1"/>
      <w:numFmt w:val="decimal"/>
      <w:lvlText w:val="%4"/>
      <w:lvlJc w:val="left"/>
      <w:pPr>
        <w:ind w:left="31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E84FF46">
      <w:start w:val="1"/>
      <w:numFmt w:val="lowerLetter"/>
      <w:lvlText w:val="%5"/>
      <w:lvlJc w:val="left"/>
      <w:pPr>
        <w:ind w:left="3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1229A4A">
      <w:start w:val="1"/>
      <w:numFmt w:val="lowerRoman"/>
      <w:lvlText w:val="%6"/>
      <w:lvlJc w:val="left"/>
      <w:pPr>
        <w:ind w:left="46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9C0A136">
      <w:start w:val="1"/>
      <w:numFmt w:val="decimal"/>
      <w:lvlText w:val="%7"/>
      <w:lvlJc w:val="left"/>
      <w:pPr>
        <w:ind w:left="53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7C651B2">
      <w:start w:val="1"/>
      <w:numFmt w:val="lowerLetter"/>
      <w:lvlText w:val="%8"/>
      <w:lvlJc w:val="left"/>
      <w:pPr>
        <w:ind w:left="60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B8E1A2C">
      <w:start w:val="1"/>
      <w:numFmt w:val="lowerRoman"/>
      <w:lvlText w:val="%9"/>
      <w:lvlJc w:val="left"/>
      <w:pPr>
        <w:ind w:left="67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5FC1A25"/>
    <w:multiLevelType w:val="hybridMultilevel"/>
    <w:tmpl w:val="72A81782"/>
    <w:lvl w:ilvl="0" w:tplc="43CC6D0C">
      <w:start w:val="1"/>
      <w:numFmt w:val="bullet"/>
      <w:lvlText w:val="•"/>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546B436">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A7060F2">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4F646C2">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105D60">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7CE8B8A">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089EFA">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1A182A">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22CED5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219574E"/>
    <w:multiLevelType w:val="hybridMultilevel"/>
    <w:tmpl w:val="0E424B02"/>
    <w:lvl w:ilvl="0" w:tplc="15640B38">
      <w:start w:val="1"/>
      <w:numFmt w:val="upperLetter"/>
      <w:lvlText w:val="%1)"/>
      <w:lvlJc w:val="left"/>
      <w:pPr>
        <w:ind w:left="8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B9E5888">
      <w:start w:val="1"/>
      <w:numFmt w:val="lowerLetter"/>
      <w:lvlText w:val="%2"/>
      <w:lvlJc w:val="left"/>
      <w:pPr>
        <w:ind w:left="150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39477E2">
      <w:start w:val="1"/>
      <w:numFmt w:val="lowerRoman"/>
      <w:lvlText w:val="%3"/>
      <w:lvlJc w:val="left"/>
      <w:pPr>
        <w:ind w:left="22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AA5CFCDC">
      <w:start w:val="1"/>
      <w:numFmt w:val="decimal"/>
      <w:lvlText w:val="%4"/>
      <w:lvlJc w:val="left"/>
      <w:pPr>
        <w:ind w:left="29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3F7ABBA8">
      <w:start w:val="1"/>
      <w:numFmt w:val="lowerLetter"/>
      <w:lvlText w:val="%5"/>
      <w:lvlJc w:val="left"/>
      <w:pPr>
        <w:ind w:left="366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B28650BA">
      <w:start w:val="1"/>
      <w:numFmt w:val="lowerRoman"/>
      <w:lvlText w:val="%6"/>
      <w:lvlJc w:val="left"/>
      <w:pPr>
        <w:ind w:left="438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660E9104">
      <w:start w:val="1"/>
      <w:numFmt w:val="decimal"/>
      <w:lvlText w:val="%7"/>
      <w:lvlJc w:val="left"/>
      <w:pPr>
        <w:ind w:left="510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C12C5010">
      <w:start w:val="1"/>
      <w:numFmt w:val="lowerLetter"/>
      <w:lvlText w:val="%8"/>
      <w:lvlJc w:val="left"/>
      <w:pPr>
        <w:ind w:left="582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C6A1C7A">
      <w:start w:val="1"/>
      <w:numFmt w:val="lowerRoman"/>
      <w:lvlText w:val="%9"/>
      <w:lvlJc w:val="left"/>
      <w:pPr>
        <w:ind w:left="65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9CD2AF2"/>
    <w:multiLevelType w:val="hybridMultilevel"/>
    <w:tmpl w:val="946A31BE"/>
    <w:lvl w:ilvl="0" w:tplc="B6BE3678">
      <w:start w:val="1"/>
      <w:numFmt w:val="low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A82520C">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722810">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BEEAEC">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106A2E">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47AA94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348D1DE">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14E33E">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2EC293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029"/>
    <w:rsid w:val="001A20E0"/>
    <w:rsid w:val="00253FA0"/>
    <w:rsid w:val="002A2ADF"/>
    <w:rsid w:val="002B4983"/>
    <w:rsid w:val="002B4F5F"/>
    <w:rsid w:val="00643CD4"/>
    <w:rsid w:val="0065785E"/>
    <w:rsid w:val="00694029"/>
    <w:rsid w:val="00B867B2"/>
    <w:rsid w:val="00C568C2"/>
    <w:rsid w:val="00CF393F"/>
    <w:rsid w:val="00F969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9948F1-EDA6-4976-AC56-238FF3933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51" w:lineRule="auto"/>
      <w:ind w:left="10" w:right="34" w:hanging="10"/>
      <w:jc w:val="both"/>
    </w:pPr>
    <w:rPr>
      <w:rFonts w:ascii="Arial" w:eastAsia="Arial" w:hAnsi="Arial" w:cs="Arial"/>
      <w:color w:val="000000"/>
    </w:rPr>
  </w:style>
  <w:style w:type="paragraph" w:styleId="Ttulo1">
    <w:name w:val="heading 1"/>
    <w:next w:val="Normal"/>
    <w:link w:val="Ttulo1Car"/>
    <w:uiPriority w:val="9"/>
    <w:unhideWhenUsed/>
    <w:qFormat/>
    <w:pPr>
      <w:keepNext/>
      <w:keepLines/>
      <w:spacing w:after="0"/>
      <w:ind w:left="113" w:right="34" w:hanging="10"/>
      <w:outlineLvl w:val="0"/>
    </w:pPr>
    <w:rPr>
      <w:rFonts w:ascii="Arial" w:eastAsia="Arial" w:hAnsi="Arial" w:cs="Arial"/>
      <w:b/>
      <w:color w:val="000000"/>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2976</Words>
  <Characters>16372</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BASES PARA LICITACIÓN MEDIANTE CONVOCATORIA PÚBLICA NACIONAL N°INPER-LPNS-LIM/S01/98 DEL SERVICIOS DE LIMPIEZA 1998.</vt:lpstr>
    </vt:vector>
  </TitlesOfParts>
  <Company>INPer</Company>
  <LinksUpToDate>false</LinksUpToDate>
  <CharactersWithSpaces>19310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PARA LICITACIÓN MEDIANTE CONVOCATORIA PÚBLICA NACIONAL N°INPER-LPNS-LIM/S01/98 DEL SERVICIOS DE LIMPIEZA 1998.</dc:title>
  <dc:subject/>
  <dc:creator>INFORMATICA</dc:creator>
  <cp:keywords/>
  <cp:lastModifiedBy>CCINSHAE</cp:lastModifiedBy>
  <cp:revision>2</cp:revision>
  <dcterms:created xsi:type="dcterms:W3CDTF">2017-07-26T18:26:00Z</dcterms:created>
  <dcterms:modified xsi:type="dcterms:W3CDTF">2017-07-26T18:26:00Z</dcterms:modified>
</cp:coreProperties>
</file>